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A424" w14:textId="75B628B7" w:rsidR="007F731D" w:rsidRPr="00172D41" w:rsidRDefault="007F731D" w:rsidP="00DA276F">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color w:val="4472C4"/>
          <w:sz w:val="28"/>
          <w:szCs w:val="28"/>
          <w:lang w:val="en-US" w:eastAsia="ru-RU"/>
        </w:rPr>
        <w:t>XXI</w:t>
      </w:r>
      <w:r w:rsidRPr="00172D41">
        <w:rPr>
          <w:rFonts w:ascii="Arial" w:eastAsia="Times New Roman" w:hAnsi="Arial" w:cs="Arial"/>
          <w:b/>
          <w:bCs/>
          <w:color w:val="4472C4"/>
          <w:sz w:val="28"/>
          <w:szCs w:val="28"/>
          <w:lang w:val="en-US" w:eastAsia="ru-RU"/>
        </w:rPr>
        <w:t xml:space="preserve"> </w:t>
      </w:r>
      <w:r w:rsidR="00172D41">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sidR="00172D41">
        <w:rPr>
          <w:rFonts w:ascii="Arial" w:eastAsia="Times New Roman" w:hAnsi="Arial" w:cs="Arial"/>
          <w:b/>
          <w:bCs/>
          <w:color w:val="4472C4"/>
          <w:sz w:val="28"/>
          <w:szCs w:val="28"/>
          <w:lang w:val="en-US" w:eastAsia="ru-RU"/>
        </w:rPr>
        <w:t>forum</w:t>
      </w:r>
      <w:r w:rsidRPr="00172D41">
        <w:rPr>
          <w:rFonts w:ascii="Arial" w:eastAsia="Times New Roman" w:hAnsi="Arial" w:cs="Arial"/>
          <w:b/>
          <w:bCs/>
          <w:color w:val="4472C4"/>
          <w:sz w:val="28"/>
          <w:szCs w:val="28"/>
          <w:lang w:val="en-US" w:eastAsia="ru-RU"/>
        </w:rPr>
        <w:t xml:space="preserve"> «</w:t>
      </w:r>
      <w:r w:rsidR="00172D41">
        <w:rPr>
          <w:rFonts w:ascii="Arial" w:eastAsia="Times New Roman" w:hAnsi="Arial" w:cs="Arial"/>
          <w:b/>
          <w:bCs/>
          <w:color w:val="4472C4"/>
          <w:sz w:val="28"/>
          <w:szCs w:val="28"/>
          <w:lang w:val="en-US" w:eastAsia="ru-RU"/>
        </w:rPr>
        <w:t>Ferrous and non-ferrous scrap metals</w:t>
      </w:r>
      <w:r w:rsidRPr="00172D41">
        <w:rPr>
          <w:rFonts w:ascii="Arial" w:eastAsia="Times New Roman" w:hAnsi="Arial" w:cs="Arial"/>
          <w:b/>
          <w:bCs/>
          <w:color w:val="4472C4"/>
          <w:sz w:val="28"/>
          <w:szCs w:val="28"/>
          <w:lang w:val="en-US" w:eastAsia="ru-RU"/>
        </w:rPr>
        <w:t xml:space="preserve"> 2026»</w:t>
      </w:r>
    </w:p>
    <w:p w14:paraId="6653D025" w14:textId="6844EE63" w:rsidR="007F731D" w:rsidRPr="00172D41" w:rsidRDefault="00227EB9" w:rsidP="00DA276F">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noProof/>
          <w:szCs w:val="18"/>
          <w:lang w:val="en-US"/>
        </w:rPr>
        <w:drawing>
          <wp:anchor distT="0" distB="0" distL="114300" distR="114300" simplePos="0" relativeHeight="251659264" behindDoc="0" locked="0" layoutInCell="1" allowOverlap="1" wp14:anchorId="17ABD7E8" wp14:editId="014EBC4B">
            <wp:simplePos x="0" y="0"/>
            <wp:positionH relativeFrom="column">
              <wp:posOffset>5930900</wp:posOffset>
            </wp:positionH>
            <wp:positionV relativeFrom="page">
              <wp:posOffset>558066</wp:posOffset>
            </wp:positionV>
            <wp:extent cx="744855" cy="678180"/>
            <wp:effectExtent l="0" t="0" r="0" b="7620"/>
            <wp:wrapNone/>
            <wp:docPr id="16523756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485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D41">
        <w:rPr>
          <w:rFonts w:ascii="Arial" w:eastAsia="Times New Roman" w:hAnsi="Arial" w:cs="Arial"/>
          <w:b/>
          <w:bCs/>
          <w:color w:val="4472C4"/>
          <w:sz w:val="28"/>
          <w:szCs w:val="28"/>
          <w:lang w:val="en-US" w:eastAsia="ru-RU"/>
        </w:rPr>
        <w:t>exhibition</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Moscow</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International</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Recycling</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Expo</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MIR</w:t>
      </w:r>
      <w:r w:rsidR="007F731D" w:rsidRPr="00172D41">
        <w:rPr>
          <w:rFonts w:ascii="Arial" w:eastAsia="Times New Roman" w:hAnsi="Arial" w:cs="Arial"/>
          <w:b/>
          <w:bCs/>
          <w:color w:val="4472C4"/>
          <w:sz w:val="28"/>
          <w:szCs w:val="28"/>
          <w:lang w:val="en-US" w:eastAsia="ru-RU"/>
        </w:rPr>
        <w:t>-</w:t>
      </w:r>
      <w:r w:rsidR="007F731D">
        <w:rPr>
          <w:rFonts w:ascii="Arial" w:eastAsia="Times New Roman" w:hAnsi="Arial" w:cs="Arial"/>
          <w:b/>
          <w:bCs/>
          <w:color w:val="4472C4"/>
          <w:sz w:val="28"/>
          <w:szCs w:val="28"/>
          <w:lang w:val="en-US" w:eastAsia="ru-RU"/>
        </w:rPr>
        <w:t>EXPO</w:t>
      </w:r>
      <w:r w:rsidR="007F731D" w:rsidRPr="00172D41">
        <w:rPr>
          <w:rFonts w:ascii="Arial" w:eastAsia="Times New Roman" w:hAnsi="Arial" w:cs="Arial"/>
          <w:b/>
          <w:bCs/>
          <w:color w:val="4472C4"/>
          <w:sz w:val="28"/>
          <w:szCs w:val="28"/>
          <w:lang w:val="en-US" w:eastAsia="ru-RU"/>
        </w:rPr>
        <w:t>)</w:t>
      </w:r>
    </w:p>
    <w:p w14:paraId="6683ABDA" w14:textId="76F81495" w:rsidR="00172D41" w:rsidRPr="00172D41" w:rsidRDefault="00172D41" w:rsidP="00227EB9">
      <w:pPr>
        <w:spacing w:after="0" w:line="240" w:lineRule="auto"/>
        <w:ind w:left="1134" w:right="1559"/>
        <w:jc w:val="center"/>
        <w:rPr>
          <w:rFonts w:ascii="Arial" w:eastAsia="Times New Roman" w:hAnsi="Arial" w:cs="Arial"/>
          <w:i/>
          <w:iCs/>
          <w:sz w:val="20"/>
          <w:szCs w:val="16"/>
          <w:lang w:val="en-US"/>
        </w:rPr>
      </w:pPr>
      <w:r w:rsidRPr="00172D41">
        <w:rPr>
          <w:rFonts w:ascii="Arial" w:eastAsia="Times New Roman" w:hAnsi="Arial" w:cs="Arial"/>
          <w:b/>
          <w:bCs/>
          <w:i/>
          <w:iCs/>
          <w:sz w:val="20"/>
          <w:szCs w:val="16"/>
          <w:lang w:val="en-US"/>
        </w:rPr>
        <w:t xml:space="preserve">PSB Patriot Hotel Cosmos Hotels, </w:t>
      </w:r>
      <w:r w:rsidRPr="00172D41">
        <w:rPr>
          <w:rFonts w:ascii="Arial" w:eastAsia="Times New Roman" w:hAnsi="Arial" w:cs="Arial"/>
          <w:i/>
          <w:iCs/>
          <w:sz w:val="20"/>
          <w:szCs w:val="16"/>
          <w:lang w:val="en-US"/>
        </w:rPr>
        <w:t xml:space="preserve">Moscow Region, </w:t>
      </w:r>
      <w:proofErr w:type="spellStart"/>
      <w:r w:rsidRPr="00172D41">
        <w:rPr>
          <w:rFonts w:ascii="Arial" w:eastAsia="Times New Roman" w:hAnsi="Arial" w:cs="Arial"/>
          <w:i/>
          <w:iCs/>
          <w:sz w:val="20"/>
          <w:szCs w:val="16"/>
          <w:lang w:val="en-US"/>
        </w:rPr>
        <w:t>Odintsovo</w:t>
      </w:r>
      <w:proofErr w:type="spellEnd"/>
      <w:r w:rsidRPr="00172D41">
        <w:rPr>
          <w:rFonts w:ascii="Arial" w:eastAsia="Times New Roman" w:hAnsi="Arial" w:cs="Arial"/>
          <w:i/>
          <w:iCs/>
          <w:sz w:val="20"/>
          <w:szCs w:val="16"/>
          <w:lang w:val="en-US"/>
        </w:rPr>
        <w:t xml:space="preserve"> Urban District, territory of the Patriot Military-Patriotic Park, building 4</w:t>
      </w:r>
    </w:p>
    <w:p w14:paraId="1484586F" w14:textId="26C9052F" w:rsidR="007F731D" w:rsidRPr="00172D41" w:rsidRDefault="007F731D" w:rsidP="007F731D">
      <w:pPr>
        <w:spacing w:after="0" w:line="240" w:lineRule="auto"/>
        <w:jc w:val="center"/>
        <w:rPr>
          <w:rFonts w:ascii="Arial" w:eastAsia="Times New Roman" w:hAnsi="Arial" w:cs="Arial"/>
          <w:b/>
          <w:bCs/>
          <w:szCs w:val="18"/>
          <w:lang w:val="en-US"/>
        </w:rPr>
      </w:pPr>
      <w:r w:rsidRPr="00172D41">
        <w:rPr>
          <w:rFonts w:ascii="Arial" w:eastAsia="Times New Roman" w:hAnsi="Arial" w:cs="Arial"/>
          <w:b/>
          <w:bCs/>
          <w:szCs w:val="18"/>
          <w:lang w:val="en-US"/>
        </w:rPr>
        <w:t xml:space="preserve"> </w:t>
      </w:r>
      <w:r w:rsidR="00172D41">
        <w:rPr>
          <w:rFonts w:ascii="Arial" w:eastAsia="Times New Roman" w:hAnsi="Arial" w:cs="Arial"/>
          <w:b/>
          <w:bCs/>
          <w:szCs w:val="18"/>
          <w:lang w:val="en-US"/>
        </w:rPr>
        <w:t xml:space="preserve">APRIL </w:t>
      </w:r>
      <w:r w:rsidR="00172D41" w:rsidRPr="00172D41">
        <w:rPr>
          <w:rFonts w:ascii="Arial" w:eastAsia="Times New Roman" w:hAnsi="Arial" w:cs="Arial"/>
          <w:b/>
          <w:bCs/>
          <w:szCs w:val="18"/>
          <w:lang w:val="en-US"/>
        </w:rPr>
        <w:t>19-21</w:t>
      </w:r>
      <w:r w:rsidR="00172D41">
        <w:rPr>
          <w:rFonts w:ascii="Arial" w:eastAsia="Times New Roman" w:hAnsi="Arial" w:cs="Arial"/>
          <w:b/>
          <w:bCs/>
          <w:szCs w:val="18"/>
          <w:lang w:val="en-US"/>
        </w:rPr>
        <w:t xml:space="preserve">, </w:t>
      </w:r>
      <w:r w:rsidRPr="00023495">
        <w:rPr>
          <w:rFonts w:ascii="Arial" w:eastAsia="Times New Roman" w:hAnsi="Arial" w:cs="Arial"/>
          <w:b/>
          <w:bCs/>
          <w:szCs w:val="18"/>
          <w:lang w:val="en-US"/>
        </w:rPr>
        <w:t>202</w:t>
      </w:r>
      <w:r w:rsidRPr="00172D41">
        <w:rPr>
          <w:rFonts w:ascii="Arial" w:eastAsia="Times New Roman" w:hAnsi="Arial" w:cs="Arial"/>
          <w:b/>
          <w:bCs/>
          <w:szCs w:val="18"/>
          <w:lang w:val="en-US"/>
        </w:rPr>
        <w:t>6</w:t>
      </w:r>
    </w:p>
    <w:p w14:paraId="34415AB0" w14:textId="77777777" w:rsidR="007F731D" w:rsidRPr="00172D41" w:rsidRDefault="007F731D" w:rsidP="007F731D">
      <w:pPr>
        <w:spacing w:after="0" w:line="240" w:lineRule="auto"/>
        <w:jc w:val="center"/>
        <w:rPr>
          <w:rFonts w:ascii="Arial" w:eastAsia="Times New Roman" w:hAnsi="Arial" w:cs="Arial"/>
          <w:b/>
          <w:bCs/>
          <w:szCs w:val="18"/>
          <w:lang w:val="en-US"/>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7F731D" w:rsidRPr="00172D41" w14:paraId="37CD2107" w14:textId="77777777" w:rsidTr="002354F7">
        <w:trPr>
          <w:cantSplit/>
          <w:trHeight w:val="263"/>
        </w:trPr>
        <w:tc>
          <w:tcPr>
            <w:tcW w:w="10607" w:type="dxa"/>
            <w:tcBorders>
              <w:top w:val="nil"/>
              <w:left w:val="nil"/>
              <w:bottom w:val="nil"/>
              <w:right w:val="nil"/>
            </w:tcBorders>
            <w:vAlign w:val="center"/>
          </w:tcPr>
          <w:p w14:paraId="4A40ECE6" w14:textId="57850CE6" w:rsidR="007F731D" w:rsidRPr="00172D41" w:rsidRDefault="00172D41" w:rsidP="002354F7">
            <w:pPr>
              <w:spacing w:after="0" w:line="240" w:lineRule="auto"/>
              <w:jc w:val="center"/>
              <w:rPr>
                <w:rFonts w:ascii="Arial" w:eastAsia="Times New Roman" w:hAnsi="Arial" w:cs="Arial"/>
                <w:bCs/>
                <w:sz w:val="20"/>
                <w:szCs w:val="20"/>
                <w:lang w:val="en-US"/>
              </w:rPr>
            </w:pPr>
            <w:r w:rsidRPr="00172D41">
              <w:rPr>
                <w:rFonts w:ascii="Arial" w:eastAsia="Times New Roman" w:hAnsi="Arial" w:cs="Arial"/>
                <w:bCs/>
                <w:sz w:val="20"/>
                <w:szCs w:val="20"/>
                <w:lang w:val="en-US"/>
              </w:rPr>
              <w:t xml:space="preserve">Order taking RA </w:t>
            </w:r>
            <w:proofErr w:type="spellStart"/>
            <w:r w:rsidRPr="00172D41">
              <w:rPr>
                <w:rFonts w:ascii="Arial" w:eastAsia="Times New Roman" w:hAnsi="Arial" w:cs="Arial"/>
                <w:bCs/>
                <w:sz w:val="20"/>
                <w:szCs w:val="20"/>
                <w:lang w:val="en-US"/>
              </w:rPr>
              <w:t>Rusmet</w:t>
            </w:r>
            <w:proofErr w:type="spellEnd"/>
            <w:r w:rsidRPr="00172D41">
              <w:rPr>
                <w:rFonts w:ascii="Arial" w:eastAsia="Times New Roman" w:hAnsi="Arial" w:cs="Arial"/>
                <w:bCs/>
                <w:sz w:val="20"/>
                <w:szCs w:val="20"/>
                <w:lang w:val="en-US"/>
              </w:rPr>
              <w:t xml:space="preserve"> +7 (495) 980-06-</w:t>
            </w:r>
            <w:proofErr w:type="gramStart"/>
            <w:r w:rsidRPr="00172D41">
              <w:rPr>
                <w:rFonts w:ascii="Arial" w:eastAsia="Times New Roman" w:hAnsi="Arial" w:cs="Arial"/>
                <w:bCs/>
                <w:sz w:val="20"/>
                <w:szCs w:val="20"/>
                <w:lang w:val="en-US"/>
              </w:rPr>
              <w:t>08  e-mail</w:t>
            </w:r>
            <w:proofErr w:type="gramEnd"/>
            <w:r w:rsidRPr="00172D41">
              <w:rPr>
                <w:rFonts w:ascii="Arial" w:eastAsia="Times New Roman" w:hAnsi="Arial" w:cs="Arial"/>
                <w:bCs/>
                <w:sz w:val="20"/>
                <w:szCs w:val="20"/>
                <w:lang w:val="en-US"/>
              </w:rPr>
              <w:t xml:space="preserve">: </w:t>
            </w:r>
            <w:hyperlink r:id="rId8" w:history="1">
              <w:r w:rsidRPr="00172D41">
                <w:rPr>
                  <w:rStyle w:val="af"/>
                  <w:rFonts w:ascii="Arial" w:eastAsia="Times New Roman" w:hAnsi="Arial" w:cs="Arial"/>
                  <w:bCs/>
                  <w:sz w:val="20"/>
                  <w:szCs w:val="20"/>
                  <w:lang w:val="en-US"/>
                </w:rPr>
                <w:t>lom@rusmet.ru</w:t>
              </w:r>
            </w:hyperlink>
            <w:r w:rsidRPr="00172D41">
              <w:rPr>
                <w:rFonts w:ascii="Arial" w:eastAsia="Times New Roman" w:hAnsi="Arial" w:cs="Arial"/>
                <w:bCs/>
                <w:sz w:val="20"/>
                <w:szCs w:val="20"/>
                <w:lang w:val="en-US"/>
              </w:rPr>
              <w:t xml:space="preserve">   website </w:t>
            </w:r>
            <w:hyperlink r:id="rId9" w:history="1">
              <w:r w:rsidRPr="00172D41">
                <w:rPr>
                  <w:rStyle w:val="af"/>
                  <w:rFonts w:ascii="Arial" w:eastAsia="Times New Roman" w:hAnsi="Arial" w:cs="Arial"/>
                  <w:bCs/>
                  <w:sz w:val="20"/>
                  <w:szCs w:val="20"/>
                  <w:lang w:val="en-US"/>
                </w:rPr>
                <w:t>http://mir-expo.com</w:t>
              </w:r>
            </w:hyperlink>
          </w:p>
        </w:tc>
      </w:tr>
    </w:tbl>
    <w:p w14:paraId="5378CB7B" w14:textId="1417658F" w:rsidR="007F731D" w:rsidRPr="00172D41" w:rsidRDefault="00C65311" w:rsidP="007F731D">
      <w:pPr>
        <w:spacing w:before="240" w:line="240" w:lineRule="auto"/>
        <w:jc w:val="center"/>
        <w:rPr>
          <w:rFonts w:ascii="Arial" w:eastAsia="Times New Roman" w:hAnsi="Arial" w:cs="Arial"/>
          <w:b/>
          <w:color w:val="4472C4"/>
          <w:sz w:val="20"/>
          <w:szCs w:val="20"/>
        </w:rPr>
      </w:pPr>
      <w:r w:rsidRPr="00C65311">
        <w:rPr>
          <w:rFonts w:ascii="Arial" w:eastAsia="Times New Roman" w:hAnsi="Arial" w:cs="Arial"/>
          <w:b/>
          <w:color w:val="4472C4"/>
          <w:sz w:val="20"/>
          <w:szCs w:val="20"/>
        </w:rPr>
        <w:t xml:space="preserve">Application </w:t>
      </w:r>
      <w:proofErr w:type="spellStart"/>
      <w:r w:rsidRPr="00C65311">
        <w:rPr>
          <w:rFonts w:ascii="Arial" w:eastAsia="Times New Roman" w:hAnsi="Arial" w:cs="Arial"/>
          <w:b/>
          <w:color w:val="4472C4"/>
          <w:sz w:val="20"/>
          <w:szCs w:val="20"/>
        </w:rPr>
        <w:t>form</w:t>
      </w:r>
      <w:proofErr w:type="spellEnd"/>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8505"/>
      </w:tblGrid>
      <w:tr w:rsidR="00172D41" w:rsidRPr="00172D41" w14:paraId="1F427DC8"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41095D06" w14:textId="77777777" w:rsidR="00172D41" w:rsidRPr="00172D41" w:rsidRDefault="00172D41" w:rsidP="00172D41">
            <w:pPr>
              <w:spacing w:after="0"/>
              <w:rPr>
                <w:rFonts w:ascii="Arial" w:eastAsia="Times New Roman" w:hAnsi="Arial" w:cs="Arial"/>
                <w:sz w:val="20"/>
                <w:szCs w:val="20"/>
              </w:rPr>
            </w:pPr>
            <w:r w:rsidRPr="00172D41">
              <w:rPr>
                <w:rFonts w:ascii="Arial" w:eastAsia="Times New Roman" w:hAnsi="Arial" w:cs="Arial"/>
                <w:sz w:val="20"/>
                <w:szCs w:val="20"/>
              </w:rPr>
              <w:t xml:space="preserve">Company </w:t>
            </w:r>
            <w:proofErr w:type="spellStart"/>
            <w:r w:rsidRPr="00172D41">
              <w:rPr>
                <w:rFonts w:ascii="Arial" w:eastAsia="Times New Roman" w:hAnsi="Arial" w:cs="Arial"/>
                <w:sz w:val="20"/>
                <w:szCs w:val="20"/>
              </w:rPr>
              <w:t>name</w:t>
            </w:r>
            <w:proofErr w:type="spellEnd"/>
            <w:r w:rsidRPr="00172D41">
              <w:rPr>
                <w:rFonts w:ascii="Arial" w:eastAsia="Times New Roman" w:hAnsi="Arial" w:cs="Arial"/>
                <w:sz w:val="20"/>
                <w:szCs w:val="20"/>
              </w:rPr>
              <w:t>:</w:t>
            </w:r>
          </w:p>
        </w:tc>
      </w:tr>
      <w:tr w:rsidR="00172D41" w:rsidRPr="00172D41" w14:paraId="36B3C733"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54E029E3" w14:textId="77777777" w:rsidR="00172D41" w:rsidRPr="00172D41" w:rsidRDefault="00172D41" w:rsidP="00172D41">
            <w:pPr>
              <w:spacing w:after="0"/>
              <w:rPr>
                <w:rFonts w:ascii="Arial" w:eastAsia="Times New Roman" w:hAnsi="Arial" w:cs="Arial"/>
                <w:sz w:val="20"/>
                <w:szCs w:val="20"/>
              </w:rPr>
            </w:pPr>
            <w:proofErr w:type="spellStart"/>
            <w:r w:rsidRPr="00172D41">
              <w:rPr>
                <w:rFonts w:ascii="Arial" w:eastAsia="Times New Roman" w:hAnsi="Arial" w:cs="Arial"/>
                <w:sz w:val="20"/>
                <w:szCs w:val="20"/>
              </w:rPr>
              <w:t>Registered</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company</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address</w:t>
            </w:r>
            <w:proofErr w:type="spellEnd"/>
            <w:r w:rsidRPr="00172D41">
              <w:rPr>
                <w:rFonts w:ascii="Arial" w:eastAsia="Times New Roman" w:hAnsi="Arial" w:cs="Arial"/>
                <w:sz w:val="20"/>
                <w:szCs w:val="20"/>
                <w:lang w:val="en-US"/>
              </w:rPr>
              <w:t>:</w:t>
            </w:r>
          </w:p>
        </w:tc>
      </w:tr>
      <w:tr w:rsidR="00172D41" w:rsidRPr="00172D41" w14:paraId="23A8FD6F"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29EDD249" w14:textId="77777777" w:rsidR="00172D41" w:rsidRPr="00172D41" w:rsidRDefault="00172D41" w:rsidP="00172D41">
            <w:pPr>
              <w:spacing w:after="0"/>
              <w:rPr>
                <w:rFonts w:ascii="Arial" w:eastAsia="Times New Roman" w:hAnsi="Arial" w:cs="Arial"/>
                <w:sz w:val="20"/>
                <w:szCs w:val="20"/>
              </w:rPr>
            </w:pPr>
            <w:r w:rsidRPr="00172D41">
              <w:rPr>
                <w:rFonts w:ascii="Arial" w:eastAsia="Times New Roman" w:hAnsi="Arial" w:cs="Arial"/>
                <w:sz w:val="20"/>
                <w:szCs w:val="20"/>
                <w:lang w:val="en-US"/>
              </w:rPr>
              <w:t>Post address</w:t>
            </w:r>
            <w:r w:rsidRPr="00172D41">
              <w:rPr>
                <w:rFonts w:ascii="Arial" w:eastAsia="Times New Roman" w:hAnsi="Arial" w:cs="Arial"/>
                <w:sz w:val="20"/>
                <w:szCs w:val="20"/>
              </w:rPr>
              <w:t>:</w:t>
            </w:r>
          </w:p>
        </w:tc>
      </w:tr>
      <w:tr w:rsidR="00172D41" w:rsidRPr="00172D41" w14:paraId="5616E290"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250F46AB"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 xml:space="preserve">Full name of the manager and position with the right to sign documents: </w:t>
            </w:r>
          </w:p>
        </w:tc>
      </w:tr>
      <w:tr w:rsidR="00172D41" w:rsidRPr="00172D41" w14:paraId="31CD82E5"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46FEA35A"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Participants (</w:t>
            </w:r>
            <w:r w:rsidRPr="00172D41">
              <w:rPr>
                <w:rFonts w:ascii="Arial" w:eastAsia="Times New Roman" w:hAnsi="Arial" w:cs="Arial"/>
                <w:b/>
                <w:bCs/>
                <w:color w:val="FF0000"/>
                <w:sz w:val="20"/>
                <w:szCs w:val="20"/>
                <w:lang w:val="en-US"/>
              </w:rPr>
              <w:t>Full name, job title</w:t>
            </w:r>
            <w:r w:rsidRPr="00172D41">
              <w:rPr>
                <w:rFonts w:ascii="Arial" w:eastAsia="Times New Roman" w:hAnsi="Arial" w:cs="Arial"/>
                <w:sz w:val="20"/>
                <w:szCs w:val="20"/>
                <w:lang w:val="en-US"/>
              </w:rPr>
              <w:t>):</w:t>
            </w:r>
          </w:p>
        </w:tc>
      </w:tr>
      <w:tr w:rsidR="00172D41" w:rsidRPr="00172D41" w14:paraId="4CDF15F7"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342364CF" w14:textId="77777777" w:rsidR="00172D41" w:rsidRPr="00172D41" w:rsidRDefault="00172D41" w:rsidP="00172D41">
            <w:pPr>
              <w:spacing w:after="0"/>
              <w:rPr>
                <w:rFonts w:ascii="Arial" w:eastAsia="Times New Roman" w:hAnsi="Arial" w:cs="Arial"/>
                <w:sz w:val="20"/>
                <w:szCs w:val="20"/>
              </w:rPr>
            </w:pPr>
            <w:proofErr w:type="gramStart"/>
            <w:r w:rsidRPr="00172D41">
              <w:rPr>
                <w:rFonts w:ascii="Arial" w:eastAsia="Times New Roman" w:hAnsi="Arial" w:cs="Arial"/>
                <w:sz w:val="20"/>
                <w:szCs w:val="20"/>
              </w:rPr>
              <w:t xml:space="preserve">E-mail:   </w:t>
            </w:r>
            <w:proofErr w:type="gramEnd"/>
            <w:r w:rsidRPr="00172D41">
              <w:rPr>
                <w:rFonts w:ascii="Arial" w:eastAsia="Times New Roman" w:hAnsi="Arial" w:cs="Arial"/>
                <w:sz w:val="20"/>
                <w:szCs w:val="20"/>
              </w:rPr>
              <w:t xml:space="preserve">                   </w:t>
            </w:r>
            <w:proofErr w:type="gramStart"/>
            <w:r w:rsidRPr="00172D41">
              <w:rPr>
                <w:rFonts w:ascii="Arial" w:eastAsia="Times New Roman" w:hAnsi="Arial" w:cs="Arial"/>
                <w:sz w:val="20"/>
                <w:szCs w:val="20"/>
                <w:lang w:val="en-US"/>
              </w:rPr>
              <w:t>website</w:t>
            </w:r>
            <w:r w:rsidRPr="00172D41">
              <w:rPr>
                <w:rFonts w:ascii="Arial" w:eastAsia="Times New Roman" w:hAnsi="Arial" w:cs="Arial"/>
                <w:sz w:val="20"/>
                <w:szCs w:val="20"/>
              </w:rPr>
              <w:t xml:space="preserve">:   </w:t>
            </w:r>
            <w:proofErr w:type="gramEnd"/>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Tel</w:t>
            </w:r>
            <w:r w:rsidRPr="00172D41">
              <w:rPr>
                <w:rFonts w:ascii="Arial" w:eastAsia="Times New Roman" w:hAnsi="Arial" w:cs="Arial"/>
                <w:sz w:val="20"/>
                <w:szCs w:val="20"/>
              </w:rPr>
              <w:t xml:space="preserve">: </w:t>
            </w:r>
          </w:p>
        </w:tc>
      </w:tr>
      <w:tr w:rsidR="00172D41" w:rsidRPr="00172D41" w14:paraId="3FFD7C1F" w14:textId="77777777">
        <w:trPr>
          <w:trHeight w:val="289"/>
        </w:trPr>
        <w:tc>
          <w:tcPr>
            <w:tcW w:w="1951" w:type="dxa"/>
            <w:tcBorders>
              <w:top w:val="dotted" w:sz="4" w:space="0" w:color="auto"/>
              <w:left w:val="dotted" w:sz="4" w:space="0" w:color="auto"/>
              <w:bottom w:val="dotted" w:sz="4" w:space="0" w:color="auto"/>
              <w:right w:val="dotted" w:sz="4" w:space="0" w:color="auto"/>
            </w:tcBorders>
            <w:vAlign w:val="center"/>
            <w:hideMark/>
          </w:tcPr>
          <w:p w14:paraId="255A8A7C"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w:t>
            </w:r>
            <w:r w:rsidRPr="00172D41">
              <w:rPr>
                <w:rFonts w:ascii="Arial" w:eastAsia="Times New Roman" w:hAnsi="Arial" w:cs="Arial"/>
                <w:sz w:val="20"/>
                <w:szCs w:val="20"/>
              </w:rPr>
              <w:t>, SWIFT, a</w:t>
            </w:r>
            <w:r w:rsidRPr="00172D41">
              <w:rPr>
                <w:rFonts w:ascii="Arial" w:eastAsia="Times New Roman" w:hAnsi="Arial" w:cs="Arial"/>
                <w:sz w:val="20"/>
                <w:szCs w:val="20"/>
                <w:lang w:val="en-US"/>
              </w:rPr>
              <w:t>cc. number</w:t>
            </w:r>
          </w:p>
        </w:tc>
        <w:tc>
          <w:tcPr>
            <w:tcW w:w="8505" w:type="dxa"/>
            <w:tcBorders>
              <w:top w:val="dotted" w:sz="4" w:space="0" w:color="auto"/>
              <w:left w:val="dotted" w:sz="4" w:space="0" w:color="auto"/>
              <w:bottom w:val="dotted" w:sz="4" w:space="0" w:color="auto"/>
              <w:right w:val="dotted" w:sz="4" w:space="0" w:color="auto"/>
            </w:tcBorders>
          </w:tcPr>
          <w:p w14:paraId="1D7F8427" w14:textId="77777777" w:rsidR="00172D41" w:rsidRPr="00172D41" w:rsidRDefault="00172D41" w:rsidP="00172D41">
            <w:pPr>
              <w:spacing w:after="0"/>
              <w:rPr>
                <w:rFonts w:ascii="Arial" w:eastAsia="Times New Roman" w:hAnsi="Arial" w:cs="Arial"/>
                <w:sz w:val="20"/>
                <w:szCs w:val="20"/>
              </w:rPr>
            </w:pPr>
          </w:p>
        </w:tc>
      </w:tr>
      <w:tr w:rsidR="00172D41" w:rsidRPr="00172D41" w14:paraId="77D5E871" w14:textId="77777777">
        <w:trPr>
          <w:trHeight w:val="288"/>
        </w:trPr>
        <w:tc>
          <w:tcPr>
            <w:tcW w:w="1951" w:type="dxa"/>
            <w:tcBorders>
              <w:top w:val="dotted" w:sz="4" w:space="0" w:color="auto"/>
              <w:left w:val="dotted" w:sz="4" w:space="0" w:color="auto"/>
              <w:bottom w:val="dotted" w:sz="4" w:space="0" w:color="auto"/>
              <w:right w:val="dotted" w:sz="4" w:space="0" w:color="auto"/>
            </w:tcBorders>
            <w:vAlign w:val="center"/>
            <w:hideMark/>
          </w:tcPr>
          <w:p w14:paraId="7A8F94B0"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 address</w:t>
            </w:r>
          </w:p>
        </w:tc>
        <w:tc>
          <w:tcPr>
            <w:tcW w:w="8505" w:type="dxa"/>
            <w:tcBorders>
              <w:top w:val="dotted" w:sz="4" w:space="0" w:color="auto"/>
              <w:left w:val="dotted" w:sz="4" w:space="0" w:color="auto"/>
              <w:bottom w:val="dotted" w:sz="4" w:space="0" w:color="auto"/>
              <w:right w:val="dotted" w:sz="4" w:space="0" w:color="auto"/>
            </w:tcBorders>
          </w:tcPr>
          <w:p w14:paraId="71482590" w14:textId="77777777" w:rsidR="00172D41" w:rsidRPr="00172D41" w:rsidRDefault="00172D41" w:rsidP="00172D41">
            <w:pPr>
              <w:spacing w:after="0"/>
              <w:rPr>
                <w:rFonts w:ascii="Arial" w:eastAsia="Times New Roman" w:hAnsi="Arial" w:cs="Arial"/>
                <w:sz w:val="20"/>
                <w:szCs w:val="20"/>
              </w:rPr>
            </w:pPr>
          </w:p>
        </w:tc>
      </w:tr>
    </w:tbl>
    <w:p w14:paraId="6E3C14B0" w14:textId="70825D6F" w:rsidR="00172D41" w:rsidRPr="00172D41" w:rsidRDefault="00C65311" w:rsidP="00172D41">
      <w:pPr>
        <w:spacing w:after="0" w:line="240" w:lineRule="auto"/>
        <w:jc w:val="center"/>
        <w:rPr>
          <w:rFonts w:ascii="Arial" w:eastAsia="Times New Roman" w:hAnsi="Arial" w:cs="Arial"/>
          <w:b/>
          <w:u w:val="single"/>
          <w:lang w:val="en-US"/>
        </w:rPr>
      </w:pPr>
      <w:r w:rsidRPr="00C65311">
        <w:rPr>
          <w:rFonts w:ascii="Arial" w:eastAsia="Times New Roman" w:hAnsi="Arial" w:cs="Arial"/>
          <w:b/>
          <w:lang w:val="en-US"/>
        </w:rPr>
        <w:t>Terms of participation of the delegates</w:t>
      </w:r>
    </w:p>
    <w:p w14:paraId="792DD253" w14:textId="77777777" w:rsidR="007F3010" w:rsidRPr="00C65311" w:rsidRDefault="007F3010" w:rsidP="007F731D">
      <w:pPr>
        <w:spacing w:after="0" w:line="240" w:lineRule="auto"/>
        <w:jc w:val="center"/>
        <w:rPr>
          <w:rFonts w:ascii="Arial" w:eastAsia="Times New Roman" w:hAnsi="Arial" w:cs="Arial"/>
          <w:b/>
          <w:color w:val="FFFFFF" w:themeColor="background1"/>
          <w:sz w:val="8"/>
          <w:szCs w:val="8"/>
          <w:lang w:val="en-US"/>
        </w:rPr>
      </w:pPr>
    </w:p>
    <w:tbl>
      <w:tblPr>
        <w:tblStyle w:val="af0"/>
        <w:tblW w:w="10485" w:type="dxa"/>
        <w:tblLook w:val="04A0" w:firstRow="1" w:lastRow="0" w:firstColumn="1" w:lastColumn="0" w:noHBand="0" w:noVBand="1"/>
      </w:tblPr>
      <w:tblGrid>
        <w:gridCol w:w="5169"/>
        <w:gridCol w:w="236"/>
        <w:gridCol w:w="5080"/>
      </w:tblGrid>
      <w:tr w:rsidR="00294849" w:rsidRPr="00A92410" w14:paraId="5212CFDA" w14:textId="3E46E952" w:rsidTr="00294849">
        <w:trPr>
          <w:trHeight w:val="352"/>
        </w:trPr>
        <w:tc>
          <w:tcPr>
            <w:tcW w:w="5169" w:type="dxa"/>
            <w:tcBorders>
              <w:top w:val="single" w:sz="4" w:space="0" w:color="auto"/>
              <w:left w:val="single" w:sz="4" w:space="0" w:color="auto"/>
              <w:bottom w:val="nil"/>
              <w:right w:val="single" w:sz="4" w:space="0" w:color="auto"/>
            </w:tcBorders>
            <w:shd w:val="clear" w:color="auto" w:fill="4472C4" w:themeFill="accent1"/>
          </w:tcPr>
          <w:p w14:paraId="0D3A38D8" w14:textId="7553D2E5" w:rsidR="00D92711" w:rsidRPr="00172D41" w:rsidRDefault="00172D41" w:rsidP="00294849">
            <w:pPr>
              <w:pStyle w:val="a7"/>
              <w:numPr>
                <w:ilvl w:val="0"/>
                <w:numId w:val="5"/>
              </w:numPr>
              <w:spacing w:after="0"/>
              <w:ind w:left="171" w:firstLine="0"/>
              <w:rPr>
                <w:rFonts w:ascii="Arial" w:hAnsi="Arial" w:cs="Arial"/>
                <w:i/>
                <w:iCs/>
                <w:color w:val="FFFFFF" w:themeColor="background1"/>
                <w:sz w:val="20"/>
                <w:szCs w:val="20"/>
                <w:lang w:val="en-US"/>
              </w:rPr>
            </w:pPr>
            <w:r w:rsidRPr="00172D41">
              <w:rPr>
                <w:rFonts w:ascii="Arial" w:hAnsi="Arial" w:cs="Arial"/>
                <w:b/>
                <w:bCs/>
                <w:color w:val="FFFFFF" w:themeColor="background1"/>
                <w:sz w:val="20"/>
                <w:szCs w:val="20"/>
                <w:lang w:val="en-US"/>
              </w:rPr>
              <w:t xml:space="preserve">Delegate package </w:t>
            </w:r>
            <w:r w:rsidRPr="00172D41">
              <w:rPr>
                <w:rFonts w:ascii="Arial" w:hAnsi="Arial" w:cs="Arial"/>
                <w:b/>
                <w:bCs/>
                <w:color w:val="FFFFFF" w:themeColor="background1"/>
                <w:sz w:val="20"/>
                <w:szCs w:val="20"/>
                <w:lang w:val="en-US"/>
              </w:rPr>
              <w:t>«</w:t>
            </w:r>
            <w:r w:rsidRPr="00172D41">
              <w:rPr>
                <w:rFonts w:ascii="Arial" w:hAnsi="Arial" w:cs="Arial"/>
                <w:b/>
                <w:bCs/>
                <w:color w:val="FFFFFF" w:themeColor="background1"/>
                <w:sz w:val="20"/>
                <w:szCs w:val="20"/>
                <w:lang w:val="en-US"/>
              </w:rPr>
              <w:t>Standard</w:t>
            </w:r>
            <w:r w:rsidRPr="00172D41">
              <w:rPr>
                <w:rFonts w:ascii="Arial" w:hAnsi="Arial" w:cs="Arial"/>
                <w:b/>
                <w:bCs/>
                <w:color w:val="FFFFFF" w:themeColor="background1"/>
                <w:sz w:val="20"/>
                <w:szCs w:val="20"/>
                <w:lang w:val="en-US"/>
              </w:rPr>
              <w:t>»</w:t>
            </w:r>
            <w:r w:rsidRPr="00172D41">
              <w:rPr>
                <w:rFonts w:ascii="Arial" w:hAnsi="Arial" w:cs="Arial"/>
                <w:b/>
                <w:bCs/>
                <w:color w:val="FFFFFF" w:themeColor="background1"/>
                <w:sz w:val="20"/>
                <w:szCs w:val="20"/>
                <w:lang w:val="en-US"/>
              </w:rPr>
              <w:t>, without accommodation</w:t>
            </w:r>
          </w:p>
        </w:tc>
        <w:tc>
          <w:tcPr>
            <w:tcW w:w="236" w:type="dxa"/>
            <w:tcBorders>
              <w:top w:val="single" w:sz="4" w:space="0" w:color="auto"/>
              <w:left w:val="single" w:sz="4" w:space="0" w:color="auto"/>
              <w:bottom w:val="nil"/>
              <w:right w:val="single" w:sz="4" w:space="0" w:color="auto"/>
            </w:tcBorders>
          </w:tcPr>
          <w:p w14:paraId="0DA3702B" w14:textId="23DE79CB" w:rsidR="00D92711" w:rsidRPr="00172D41" w:rsidRDefault="00D92711" w:rsidP="00294849">
            <w:pPr>
              <w:spacing w:after="0"/>
              <w:ind w:left="171"/>
              <w:rPr>
                <w:rFonts w:ascii="Arial" w:hAnsi="Arial" w:cs="Arial"/>
                <w:b/>
                <w:color w:val="FFFFFF" w:themeColor="background1"/>
                <w:sz w:val="20"/>
                <w:szCs w:val="20"/>
                <w:u w:val="single"/>
                <w:lang w:val="en-US"/>
              </w:rPr>
            </w:pPr>
          </w:p>
        </w:tc>
        <w:tc>
          <w:tcPr>
            <w:tcW w:w="5080" w:type="dxa"/>
            <w:tcBorders>
              <w:top w:val="single" w:sz="4" w:space="0" w:color="auto"/>
              <w:left w:val="single" w:sz="4" w:space="0" w:color="auto"/>
              <w:bottom w:val="nil"/>
              <w:right w:val="single" w:sz="4" w:space="0" w:color="auto"/>
            </w:tcBorders>
            <w:shd w:val="clear" w:color="auto" w:fill="4472C4" w:themeFill="accent1"/>
          </w:tcPr>
          <w:p w14:paraId="4171CE53" w14:textId="32922831" w:rsidR="00D92711" w:rsidRPr="00A92410" w:rsidRDefault="00A92410" w:rsidP="00A92410">
            <w:pPr>
              <w:pStyle w:val="a7"/>
              <w:numPr>
                <w:ilvl w:val="0"/>
                <w:numId w:val="5"/>
              </w:numPr>
              <w:spacing w:after="0"/>
              <w:rPr>
                <w:rFonts w:ascii="Arial" w:hAnsi="Arial" w:cs="Arial"/>
                <w:b/>
                <w:bCs/>
                <w:color w:val="FFFFFF" w:themeColor="background1"/>
                <w:sz w:val="20"/>
                <w:szCs w:val="20"/>
                <w:lang w:val="en-US"/>
              </w:rPr>
            </w:pPr>
            <w:r w:rsidRPr="00A92410">
              <w:rPr>
                <w:rFonts w:ascii="Arial" w:hAnsi="Arial" w:cs="Arial"/>
                <w:b/>
                <w:bCs/>
                <w:color w:val="FFFFFF" w:themeColor="background1"/>
                <w:sz w:val="20"/>
                <w:szCs w:val="20"/>
                <w:lang w:val="en-US"/>
              </w:rPr>
              <w:t>Package</w:t>
            </w:r>
            <w:r>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w:t>
            </w:r>
            <w:r w:rsidRPr="00A92410">
              <w:rPr>
                <w:rFonts w:ascii="Arial" w:hAnsi="Arial" w:cs="Arial"/>
                <w:b/>
                <w:bCs/>
                <w:color w:val="FFFFFF" w:themeColor="background1"/>
                <w:sz w:val="20"/>
                <w:szCs w:val="20"/>
                <w:lang w:val="en-US"/>
              </w:rPr>
              <w:t>Delegation</w:t>
            </w:r>
            <w:r w:rsidRPr="00A92410">
              <w:rPr>
                <w:rFonts w:ascii="Arial" w:hAnsi="Arial" w:cs="Arial"/>
                <w:b/>
                <w:bCs/>
                <w:color w:val="FFFFFF" w:themeColor="background1"/>
                <w:sz w:val="20"/>
                <w:szCs w:val="20"/>
                <w:lang w:val="en-US"/>
              </w:rPr>
              <w:t>»</w:t>
            </w:r>
            <w:r w:rsidRPr="00A92410">
              <w:rPr>
                <w:rFonts w:ascii="Arial" w:hAnsi="Arial" w:cs="Arial"/>
                <w:b/>
                <w:bCs/>
                <w:color w:val="FFFFFF" w:themeColor="background1"/>
                <w:sz w:val="20"/>
                <w:szCs w:val="20"/>
                <w:lang w:val="en-US"/>
              </w:rPr>
              <w:t xml:space="preserve"> without </w:t>
            </w:r>
            <w:proofErr w:type="gramStart"/>
            <w:r w:rsidRPr="00A92410">
              <w:rPr>
                <w:rFonts w:ascii="Arial" w:hAnsi="Arial" w:cs="Arial"/>
                <w:b/>
                <w:bCs/>
                <w:color w:val="FFFFFF" w:themeColor="background1"/>
                <w:sz w:val="20"/>
                <w:szCs w:val="20"/>
                <w:lang w:val="en-US"/>
              </w:rPr>
              <w:t>accommodation(</w:t>
            </w:r>
            <w:proofErr w:type="gramEnd"/>
            <w:r w:rsidRPr="00A92410">
              <w:rPr>
                <w:rFonts w:ascii="Arial" w:hAnsi="Arial" w:cs="Arial"/>
                <w:b/>
                <w:bCs/>
                <w:color w:val="FFFFFF" w:themeColor="background1"/>
                <w:sz w:val="20"/>
                <w:szCs w:val="20"/>
                <w:lang w:val="en-US"/>
              </w:rPr>
              <w:t>up to 5 people)</w:t>
            </w:r>
          </w:p>
        </w:tc>
      </w:tr>
      <w:tr w:rsidR="00294849" w14:paraId="0A417226" w14:textId="77777777" w:rsidTr="00294849">
        <w:trPr>
          <w:trHeight w:val="516"/>
        </w:trPr>
        <w:tc>
          <w:tcPr>
            <w:tcW w:w="5169" w:type="dxa"/>
            <w:tcBorders>
              <w:top w:val="single" w:sz="4" w:space="0" w:color="auto"/>
              <w:left w:val="single" w:sz="4" w:space="0" w:color="auto"/>
              <w:bottom w:val="nil"/>
              <w:right w:val="single" w:sz="4" w:space="0" w:color="auto"/>
            </w:tcBorders>
            <w:shd w:val="clear" w:color="auto" w:fill="B4C6E7" w:themeFill="accent1" w:themeFillTint="66"/>
          </w:tcPr>
          <w:p w14:paraId="3939BC78" w14:textId="397A1A0B" w:rsidR="00907720" w:rsidRPr="007A696C" w:rsidRDefault="00907720" w:rsidP="00294849">
            <w:pPr>
              <w:pStyle w:val="a7"/>
              <w:numPr>
                <w:ilvl w:val="0"/>
                <w:numId w:val="6"/>
              </w:numPr>
              <w:ind w:left="171" w:firstLine="0"/>
              <w:rPr>
                <w:rFonts w:ascii="Arial" w:hAnsi="Arial" w:cs="Arial"/>
                <w:b/>
                <w:bCs/>
                <w:sz w:val="20"/>
                <w:szCs w:val="20"/>
              </w:rPr>
            </w:pPr>
            <w:r w:rsidRPr="00907720">
              <w:rPr>
                <w:rFonts w:ascii="Arial" w:hAnsi="Arial" w:cs="Arial"/>
                <w:b/>
                <w:bCs/>
                <w:sz w:val="20"/>
                <w:szCs w:val="20"/>
              </w:rPr>
              <w:t>7</w:t>
            </w:r>
            <w:r w:rsidRPr="00294849">
              <w:rPr>
                <w:rFonts w:ascii="Arial" w:hAnsi="Arial" w:cs="Arial"/>
                <w:b/>
                <w:bCs/>
                <w:sz w:val="20"/>
                <w:szCs w:val="20"/>
              </w:rPr>
              <w:t xml:space="preserve">5 000 </w:t>
            </w:r>
            <w:r w:rsidR="00A92410">
              <w:rPr>
                <w:rFonts w:ascii="Arial" w:hAnsi="Arial" w:cs="Arial"/>
                <w:b/>
                <w:bCs/>
                <w:sz w:val="20"/>
                <w:szCs w:val="20"/>
                <w:lang w:val="en-US"/>
              </w:rPr>
              <w:t>RUB / 765 EUR/ 900 USD</w:t>
            </w:r>
          </w:p>
        </w:tc>
        <w:tc>
          <w:tcPr>
            <w:tcW w:w="236" w:type="dxa"/>
            <w:tcBorders>
              <w:top w:val="single" w:sz="4" w:space="0" w:color="auto"/>
              <w:left w:val="single" w:sz="4" w:space="0" w:color="auto"/>
              <w:bottom w:val="nil"/>
              <w:right w:val="single" w:sz="4" w:space="0" w:color="auto"/>
            </w:tcBorders>
          </w:tcPr>
          <w:p w14:paraId="77001EA8" w14:textId="77777777" w:rsidR="00294849" w:rsidRPr="007A696C" w:rsidRDefault="00294849" w:rsidP="00294849">
            <w:pPr>
              <w:spacing w:after="0"/>
              <w:ind w:left="171"/>
              <w:rPr>
                <w:rFonts w:ascii="Arial" w:hAnsi="Arial" w:cs="Arial"/>
                <w:b/>
                <w:color w:val="4472C4"/>
                <w:sz w:val="20"/>
                <w:szCs w:val="20"/>
                <w:u w:val="single"/>
              </w:rPr>
            </w:pPr>
          </w:p>
        </w:tc>
        <w:tc>
          <w:tcPr>
            <w:tcW w:w="5080" w:type="dxa"/>
            <w:tcBorders>
              <w:top w:val="single" w:sz="4" w:space="0" w:color="auto"/>
              <w:left w:val="single" w:sz="4" w:space="0" w:color="auto"/>
              <w:bottom w:val="nil"/>
              <w:right w:val="single" w:sz="4" w:space="0" w:color="auto"/>
            </w:tcBorders>
            <w:shd w:val="clear" w:color="auto" w:fill="B4C6E7" w:themeFill="accent1" w:themeFillTint="66"/>
          </w:tcPr>
          <w:p w14:paraId="1A819186" w14:textId="0FE5311F"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235 000 </w:t>
            </w:r>
            <w:r w:rsidR="00A92410">
              <w:rPr>
                <w:rFonts w:ascii="Arial" w:hAnsi="Arial" w:cs="Arial"/>
                <w:b/>
                <w:bCs/>
                <w:sz w:val="20"/>
                <w:szCs w:val="20"/>
              </w:rPr>
              <w:t>RUB/</w:t>
            </w:r>
            <w:r w:rsidR="00A92410">
              <w:rPr>
                <w:rFonts w:ascii="Arial" w:hAnsi="Arial" w:cs="Arial"/>
                <w:b/>
                <w:bCs/>
                <w:sz w:val="20"/>
                <w:szCs w:val="20"/>
                <w:lang w:val="en-US"/>
              </w:rPr>
              <w:t xml:space="preserve"> 2390 EUR/ 2810 USD</w:t>
            </w:r>
          </w:p>
          <w:p w14:paraId="5AA515C8" w14:textId="77B87DFE" w:rsidR="00294849" w:rsidRPr="007A696C" w:rsidRDefault="00294849" w:rsidP="00294849">
            <w:pPr>
              <w:pStyle w:val="a7"/>
              <w:spacing w:after="0"/>
              <w:ind w:left="171"/>
              <w:rPr>
                <w:rFonts w:ascii="Arial" w:hAnsi="Arial" w:cs="Arial"/>
                <w:b/>
                <w:bCs/>
                <w:sz w:val="20"/>
                <w:szCs w:val="20"/>
              </w:rPr>
            </w:pPr>
            <w:r w:rsidRPr="007A696C">
              <w:rPr>
                <w:rFonts w:ascii="Arial" w:hAnsi="Arial" w:cs="Arial"/>
                <w:sz w:val="20"/>
                <w:szCs w:val="20"/>
              </w:rPr>
              <w:t xml:space="preserve">+ Переговорная комната на </w:t>
            </w:r>
            <w:proofErr w:type="gramStart"/>
            <w:r w:rsidRPr="007A696C">
              <w:rPr>
                <w:rFonts w:ascii="Arial" w:hAnsi="Arial" w:cs="Arial"/>
                <w:sz w:val="20"/>
                <w:szCs w:val="20"/>
              </w:rPr>
              <w:t>2  дня</w:t>
            </w:r>
            <w:proofErr w:type="gramEnd"/>
            <w:r w:rsidRPr="007A696C">
              <w:rPr>
                <w:rFonts w:ascii="Arial" w:hAnsi="Arial" w:cs="Arial"/>
                <w:sz w:val="20"/>
                <w:szCs w:val="20"/>
              </w:rPr>
              <w:t>.</w:t>
            </w:r>
          </w:p>
        </w:tc>
      </w:tr>
      <w:tr w:rsidR="00D92711" w:rsidRPr="00A92410" w14:paraId="0FC3FEE6" w14:textId="46051055" w:rsidTr="00A92410">
        <w:trPr>
          <w:trHeight w:val="768"/>
        </w:trPr>
        <w:tc>
          <w:tcPr>
            <w:tcW w:w="10485" w:type="dxa"/>
            <w:gridSpan w:val="3"/>
            <w:tcBorders>
              <w:top w:val="nil"/>
              <w:left w:val="single" w:sz="4" w:space="0" w:color="auto"/>
              <w:bottom w:val="single" w:sz="4" w:space="0" w:color="auto"/>
              <w:right w:val="single" w:sz="4" w:space="0" w:color="auto"/>
            </w:tcBorders>
          </w:tcPr>
          <w:p w14:paraId="4B505FF9" w14:textId="7D350FBB" w:rsidR="00D92711" w:rsidRPr="00A92410" w:rsidRDefault="00A92410" w:rsidP="00792809">
            <w:pPr>
              <w:spacing w:after="0"/>
              <w:ind w:left="171"/>
              <w:rPr>
                <w:rFonts w:ascii="Arial" w:hAnsi="Arial" w:cs="Arial"/>
                <w:i/>
                <w:iCs/>
                <w:sz w:val="18"/>
                <w:szCs w:val="18"/>
                <w:lang w:val="en-US"/>
              </w:rPr>
            </w:pPr>
            <w:r w:rsidRPr="00A92410">
              <w:rPr>
                <w:rFonts w:ascii="Arial" w:hAnsi="Arial" w:cs="Arial"/>
                <w:i/>
                <w:iCs/>
                <w:sz w:val="16"/>
                <w:szCs w:val="16"/>
                <w:lang w:val="en-US"/>
              </w:rPr>
              <w:t>The rate includes a three-day program (business and entertainment), meals as per the program, group bus transfers from Moscow in the morning and to Moscow in the evening, as well as transfers within Patriot Park. Event materials include a catalog, stationery, badge, photo report, advertising and promotional materials, and tickets to the museum and entertainment complex and activities.</w:t>
            </w:r>
          </w:p>
        </w:tc>
      </w:tr>
      <w:tr w:rsidR="00D92711" w:rsidRPr="00A92410" w14:paraId="78D7D90F" w14:textId="657EBE27" w:rsidTr="00294849">
        <w:trPr>
          <w:trHeight w:val="488"/>
        </w:trPr>
        <w:tc>
          <w:tcPr>
            <w:tcW w:w="5169" w:type="dxa"/>
            <w:tcBorders>
              <w:top w:val="single" w:sz="4" w:space="0" w:color="auto"/>
              <w:left w:val="single" w:sz="4" w:space="0" w:color="auto"/>
              <w:bottom w:val="nil"/>
              <w:right w:val="single" w:sz="4" w:space="0" w:color="auto"/>
            </w:tcBorders>
            <w:shd w:val="clear" w:color="auto" w:fill="4472C4" w:themeFill="accent1"/>
          </w:tcPr>
          <w:p w14:paraId="6D167347" w14:textId="6EF188D8" w:rsidR="00D92711" w:rsidRPr="00A92410" w:rsidRDefault="00A92410" w:rsidP="00A92410">
            <w:pPr>
              <w:pStyle w:val="a7"/>
              <w:numPr>
                <w:ilvl w:val="0"/>
                <w:numId w:val="5"/>
              </w:numPr>
              <w:spacing w:after="0"/>
              <w:ind w:left="171" w:firstLine="0"/>
              <w:rPr>
                <w:rFonts w:ascii="Arial" w:hAnsi="Arial" w:cs="Arial"/>
                <w:sz w:val="20"/>
                <w:szCs w:val="20"/>
                <w:lang w:val="en-US"/>
              </w:rPr>
            </w:pPr>
            <w:r w:rsidRPr="00A92410">
              <w:rPr>
                <w:rFonts w:ascii="Arial" w:hAnsi="Arial" w:cs="Arial"/>
                <w:b/>
                <w:bCs/>
                <w:color w:val="FFFFFF" w:themeColor="background1"/>
                <w:sz w:val="20"/>
                <w:szCs w:val="20"/>
                <w:lang w:val="en-US"/>
              </w:rPr>
              <w:t>Delegate package</w:t>
            </w:r>
            <w:r>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w:t>
            </w:r>
            <w:r>
              <w:rPr>
                <w:rFonts w:ascii="Arial" w:hAnsi="Arial" w:cs="Arial"/>
                <w:b/>
                <w:bCs/>
                <w:color w:val="FFFFFF" w:themeColor="background1"/>
                <w:sz w:val="20"/>
                <w:szCs w:val="20"/>
                <w:lang w:val="en-US"/>
              </w:rPr>
              <w:t>VIP</w:t>
            </w:r>
            <w:r w:rsidRPr="00A92410">
              <w:rPr>
                <w:rFonts w:ascii="Arial" w:hAnsi="Arial" w:cs="Arial"/>
                <w:b/>
                <w:bCs/>
                <w:color w:val="FFFFFF" w:themeColor="background1"/>
                <w:sz w:val="20"/>
                <w:szCs w:val="20"/>
                <w:lang w:val="en-US"/>
              </w:rPr>
              <w:t>»</w:t>
            </w:r>
            <w:r w:rsidRPr="00A92410">
              <w:rPr>
                <w:rFonts w:ascii="Arial" w:hAnsi="Arial" w:cs="Arial"/>
                <w:b/>
                <w:bCs/>
                <w:color w:val="FFFFFF" w:themeColor="background1"/>
                <w:sz w:val="20"/>
                <w:szCs w:val="20"/>
                <w:lang w:val="en-US"/>
              </w:rPr>
              <w:t xml:space="preserve"> with 2 nights' accommodation at PSB Patriot</w:t>
            </w:r>
          </w:p>
        </w:tc>
        <w:tc>
          <w:tcPr>
            <w:tcW w:w="236" w:type="dxa"/>
            <w:tcBorders>
              <w:top w:val="single" w:sz="4" w:space="0" w:color="auto"/>
              <w:left w:val="single" w:sz="4" w:space="0" w:color="auto"/>
              <w:bottom w:val="nil"/>
              <w:right w:val="single" w:sz="4" w:space="0" w:color="auto"/>
            </w:tcBorders>
          </w:tcPr>
          <w:p w14:paraId="11515934" w14:textId="59C2E1A2" w:rsidR="00D92711" w:rsidRPr="00A92410" w:rsidRDefault="00D92711" w:rsidP="00294849">
            <w:pPr>
              <w:spacing w:after="0"/>
              <w:ind w:left="171"/>
              <w:rPr>
                <w:rFonts w:ascii="Arial" w:hAnsi="Arial" w:cs="Arial"/>
                <w:sz w:val="20"/>
                <w:szCs w:val="20"/>
                <w:lang w:val="en-US"/>
              </w:rPr>
            </w:pPr>
          </w:p>
        </w:tc>
        <w:tc>
          <w:tcPr>
            <w:tcW w:w="5080" w:type="dxa"/>
            <w:tcBorders>
              <w:top w:val="single" w:sz="4" w:space="0" w:color="auto"/>
              <w:left w:val="single" w:sz="4" w:space="0" w:color="auto"/>
              <w:bottom w:val="nil"/>
              <w:right w:val="single" w:sz="4" w:space="0" w:color="auto"/>
            </w:tcBorders>
            <w:shd w:val="clear" w:color="auto" w:fill="4472C4" w:themeFill="accent1"/>
          </w:tcPr>
          <w:p w14:paraId="4A51D12F" w14:textId="593B14D9" w:rsidR="00D92711" w:rsidRPr="00A92410" w:rsidRDefault="00A92410" w:rsidP="00A92410">
            <w:pPr>
              <w:pStyle w:val="a7"/>
              <w:numPr>
                <w:ilvl w:val="0"/>
                <w:numId w:val="5"/>
              </w:numPr>
              <w:spacing w:after="0"/>
              <w:ind w:left="171" w:firstLine="0"/>
              <w:rPr>
                <w:rFonts w:ascii="Arial" w:hAnsi="Arial" w:cs="Arial"/>
                <w:b/>
                <w:bCs/>
                <w:sz w:val="20"/>
                <w:szCs w:val="20"/>
                <w:lang w:val="en-US"/>
              </w:rPr>
            </w:pPr>
            <w:r w:rsidRPr="00A92410">
              <w:rPr>
                <w:rFonts w:ascii="Arial" w:hAnsi="Arial" w:cs="Arial"/>
                <w:b/>
                <w:bCs/>
                <w:color w:val="FFFFFF" w:themeColor="background1"/>
                <w:sz w:val="20"/>
                <w:szCs w:val="20"/>
                <w:lang w:val="en-US"/>
              </w:rPr>
              <w:t xml:space="preserve">Package </w:t>
            </w:r>
            <w:r w:rsidRPr="00A92410">
              <w:rPr>
                <w:rFonts w:ascii="Arial" w:hAnsi="Arial" w:cs="Arial"/>
                <w:b/>
                <w:bCs/>
                <w:color w:val="FFFFFF" w:themeColor="background1"/>
                <w:sz w:val="20"/>
                <w:szCs w:val="20"/>
                <w:lang w:val="en-US"/>
              </w:rPr>
              <w:t>«</w:t>
            </w:r>
            <w:r w:rsidRPr="00A92410">
              <w:rPr>
                <w:rFonts w:ascii="Arial" w:hAnsi="Arial" w:cs="Arial"/>
                <w:b/>
                <w:bCs/>
                <w:color w:val="FFFFFF" w:themeColor="background1"/>
                <w:sz w:val="20"/>
                <w:szCs w:val="20"/>
                <w:lang w:val="en-US"/>
              </w:rPr>
              <w:t>Delegation with accommodation</w:t>
            </w:r>
            <w:r w:rsidRPr="00A92410">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in a cottage for up to 7 people</w:t>
            </w:r>
          </w:p>
        </w:tc>
      </w:tr>
      <w:tr w:rsidR="00294849" w14:paraId="3358AF36" w14:textId="77777777" w:rsidTr="00294849">
        <w:tc>
          <w:tcPr>
            <w:tcW w:w="5169" w:type="dxa"/>
            <w:tcBorders>
              <w:top w:val="single" w:sz="4" w:space="0" w:color="auto"/>
              <w:left w:val="single" w:sz="4" w:space="0" w:color="auto"/>
              <w:bottom w:val="nil"/>
              <w:right w:val="single" w:sz="4" w:space="0" w:color="auto"/>
            </w:tcBorders>
            <w:shd w:val="clear" w:color="auto" w:fill="B4C6E7" w:themeFill="accent1" w:themeFillTint="66"/>
          </w:tcPr>
          <w:p w14:paraId="632200E3" w14:textId="3A15D883" w:rsidR="00294849" w:rsidRPr="00A92410" w:rsidRDefault="00294849" w:rsidP="00294849">
            <w:pPr>
              <w:pStyle w:val="a7"/>
              <w:numPr>
                <w:ilvl w:val="0"/>
                <w:numId w:val="2"/>
              </w:numPr>
              <w:spacing w:after="0"/>
              <w:ind w:left="171" w:firstLine="0"/>
              <w:rPr>
                <w:rFonts w:ascii="Arial" w:hAnsi="Arial" w:cs="Arial"/>
                <w:b/>
                <w:bCs/>
                <w:sz w:val="20"/>
                <w:szCs w:val="20"/>
                <w:lang w:val="en-US"/>
              </w:rPr>
            </w:pPr>
            <w:r w:rsidRPr="00A92410">
              <w:rPr>
                <w:rFonts w:ascii="Arial" w:hAnsi="Arial" w:cs="Arial"/>
                <w:b/>
                <w:bCs/>
                <w:sz w:val="20"/>
                <w:szCs w:val="20"/>
                <w:lang w:val="en-US"/>
              </w:rPr>
              <w:t xml:space="preserve">95 000 </w:t>
            </w:r>
            <w:r w:rsidR="00A92410">
              <w:rPr>
                <w:rFonts w:ascii="Arial" w:hAnsi="Arial" w:cs="Arial"/>
                <w:b/>
                <w:bCs/>
                <w:sz w:val="20"/>
                <w:szCs w:val="20"/>
                <w:lang w:val="en-US"/>
              </w:rPr>
              <w:t>RUB/ 970 EUR/ 1135 USD</w:t>
            </w:r>
            <w:r w:rsidR="00907720" w:rsidRPr="00A92410">
              <w:rPr>
                <w:rFonts w:ascii="Arial" w:hAnsi="Arial" w:cs="Arial"/>
                <w:b/>
                <w:bCs/>
                <w:sz w:val="20"/>
                <w:szCs w:val="20"/>
                <w:lang w:val="en-US"/>
              </w:rPr>
              <w:t xml:space="preserve"> </w:t>
            </w:r>
            <w:r w:rsidR="00A92410">
              <w:rPr>
                <w:rFonts w:ascii="Arial" w:hAnsi="Arial" w:cs="Arial"/>
                <w:b/>
                <w:bCs/>
                <w:sz w:val="20"/>
                <w:szCs w:val="20"/>
                <w:lang w:val="en-US"/>
              </w:rPr>
              <w:t xml:space="preserve">            </w:t>
            </w:r>
            <w:r w:rsidR="00907720" w:rsidRPr="00A92410">
              <w:rPr>
                <w:rFonts w:ascii="Arial" w:hAnsi="Arial" w:cs="Arial"/>
                <w:b/>
                <w:bCs/>
                <w:sz w:val="20"/>
                <w:szCs w:val="20"/>
                <w:lang w:val="en-US"/>
              </w:rPr>
              <w:t>«</w:t>
            </w:r>
            <w:r w:rsidR="00907720">
              <w:rPr>
                <w:rFonts w:ascii="Arial" w:hAnsi="Arial" w:cs="Arial"/>
                <w:b/>
                <w:bCs/>
                <w:sz w:val="20"/>
                <w:szCs w:val="20"/>
                <w:lang w:val="en-US"/>
              </w:rPr>
              <w:t>VIP</w:t>
            </w:r>
            <w:r w:rsidR="00907720" w:rsidRPr="00A92410">
              <w:rPr>
                <w:rFonts w:ascii="Arial" w:hAnsi="Arial" w:cs="Arial"/>
                <w:b/>
                <w:bCs/>
                <w:sz w:val="20"/>
                <w:szCs w:val="20"/>
                <w:lang w:val="en-US"/>
              </w:rPr>
              <w:t>»</w:t>
            </w:r>
            <w:r w:rsidR="008C1199" w:rsidRPr="00A92410">
              <w:rPr>
                <w:rFonts w:ascii="Arial" w:hAnsi="Arial" w:cs="Arial"/>
                <w:b/>
                <w:bCs/>
                <w:sz w:val="20"/>
                <w:szCs w:val="20"/>
                <w:lang w:val="en-US"/>
              </w:rPr>
              <w:t xml:space="preserve"> </w:t>
            </w:r>
            <w:r w:rsidR="00A92410" w:rsidRPr="00A92410">
              <w:rPr>
                <w:rFonts w:ascii="Arial" w:hAnsi="Arial" w:cs="Arial"/>
                <w:sz w:val="20"/>
                <w:szCs w:val="20"/>
                <w:lang w:val="en-US"/>
              </w:rPr>
              <w:t>standard room</w:t>
            </w:r>
          </w:p>
          <w:p w14:paraId="754C8DBD" w14:textId="4C263ECB" w:rsidR="00907720" w:rsidRPr="00A92410" w:rsidRDefault="00907720" w:rsidP="00294849">
            <w:pPr>
              <w:pStyle w:val="a7"/>
              <w:numPr>
                <w:ilvl w:val="0"/>
                <w:numId w:val="2"/>
              </w:numPr>
              <w:spacing w:after="0"/>
              <w:ind w:left="171" w:firstLine="0"/>
              <w:rPr>
                <w:rFonts w:ascii="Arial" w:hAnsi="Arial" w:cs="Arial"/>
                <w:b/>
                <w:bCs/>
                <w:sz w:val="20"/>
                <w:szCs w:val="20"/>
                <w:lang w:val="en-US"/>
              </w:rPr>
            </w:pPr>
            <w:r w:rsidRPr="00A92410">
              <w:rPr>
                <w:rFonts w:ascii="Arial" w:hAnsi="Arial" w:cs="Arial"/>
                <w:b/>
                <w:bCs/>
                <w:sz w:val="20"/>
                <w:szCs w:val="20"/>
                <w:lang w:val="en-US"/>
              </w:rPr>
              <w:t xml:space="preserve">120 000 </w:t>
            </w:r>
            <w:r w:rsidR="00A92410">
              <w:rPr>
                <w:rFonts w:ascii="Arial" w:hAnsi="Arial" w:cs="Arial"/>
                <w:b/>
                <w:bCs/>
                <w:sz w:val="20"/>
                <w:szCs w:val="20"/>
                <w:lang w:val="en-US"/>
              </w:rPr>
              <w:t xml:space="preserve">RUB/ 1225 EUR/ 1435 USD          </w:t>
            </w:r>
            <w:r w:rsidRPr="00A92410">
              <w:rPr>
                <w:rFonts w:ascii="Arial" w:hAnsi="Arial" w:cs="Arial"/>
                <w:b/>
                <w:bCs/>
                <w:sz w:val="20"/>
                <w:szCs w:val="20"/>
                <w:lang w:val="en-US"/>
              </w:rPr>
              <w:t xml:space="preserve"> «</w:t>
            </w:r>
            <w:r>
              <w:rPr>
                <w:rFonts w:ascii="Arial" w:hAnsi="Arial" w:cs="Arial"/>
                <w:b/>
                <w:bCs/>
                <w:sz w:val="20"/>
                <w:szCs w:val="20"/>
                <w:lang w:val="en-US"/>
              </w:rPr>
              <w:t>VIP</w:t>
            </w:r>
            <w:r w:rsidRPr="00A92410">
              <w:rPr>
                <w:rFonts w:ascii="Arial" w:hAnsi="Arial" w:cs="Arial"/>
                <w:b/>
                <w:bCs/>
                <w:sz w:val="20"/>
                <w:szCs w:val="20"/>
                <w:lang w:val="en-US"/>
              </w:rPr>
              <w:t xml:space="preserve"> </w:t>
            </w:r>
            <w:r>
              <w:rPr>
                <w:rFonts w:ascii="Arial" w:hAnsi="Arial" w:cs="Arial"/>
                <w:b/>
                <w:bCs/>
                <w:sz w:val="20"/>
                <w:szCs w:val="20"/>
                <w:lang w:val="en-US"/>
              </w:rPr>
              <w:t>plus</w:t>
            </w:r>
            <w:r w:rsidRPr="00A92410">
              <w:rPr>
                <w:rFonts w:ascii="Arial" w:hAnsi="Arial" w:cs="Arial"/>
                <w:b/>
                <w:bCs/>
                <w:sz w:val="20"/>
                <w:szCs w:val="20"/>
                <w:lang w:val="en-US"/>
              </w:rPr>
              <w:t>»</w:t>
            </w:r>
            <w:r w:rsidR="007D68E9" w:rsidRPr="00A92410">
              <w:rPr>
                <w:rFonts w:ascii="Arial" w:hAnsi="Arial" w:cs="Arial"/>
                <w:b/>
                <w:bCs/>
                <w:sz w:val="20"/>
                <w:szCs w:val="20"/>
                <w:lang w:val="en-US"/>
              </w:rPr>
              <w:t xml:space="preserve"> </w:t>
            </w:r>
            <w:r w:rsidR="00A92410" w:rsidRPr="00A92410">
              <w:rPr>
                <w:rFonts w:ascii="Arial" w:hAnsi="Arial" w:cs="Arial"/>
                <w:sz w:val="20"/>
                <w:szCs w:val="20"/>
                <w:lang w:val="en-US"/>
              </w:rPr>
              <w:t>comfort room</w:t>
            </w:r>
          </w:p>
        </w:tc>
        <w:tc>
          <w:tcPr>
            <w:tcW w:w="236" w:type="dxa"/>
            <w:tcBorders>
              <w:top w:val="single" w:sz="4" w:space="0" w:color="auto"/>
              <w:left w:val="single" w:sz="4" w:space="0" w:color="auto"/>
              <w:bottom w:val="nil"/>
              <w:right w:val="single" w:sz="4" w:space="0" w:color="auto"/>
            </w:tcBorders>
          </w:tcPr>
          <w:p w14:paraId="14E67144" w14:textId="77777777" w:rsidR="00294849" w:rsidRPr="00A92410" w:rsidRDefault="00294849" w:rsidP="00294849">
            <w:pPr>
              <w:spacing w:after="0"/>
              <w:ind w:left="171"/>
              <w:rPr>
                <w:rFonts w:ascii="Arial" w:hAnsi="Arial" w:cs="Arial"/>
                <w:sz w:val="20"/>
                <w:szCs w:val="20"/>
                <w:lang w:val="en-US"/>
              </w:rPr>
            </w:pPr>
          </w:p>
        </w:tc>
        <w:tc>
          <w:tcPr>
            <w:tcW w:w="5080" w:type="dxa"/>
            <w:tcBorders>
              <w:top w:val="single" w:sz="4" w:space="0" w:color="auto"/>
              <w:left w:val="single" w:sz="4" w:space="0" w:color="auto"/>
              <w:bottom w:val="nil"/>
              <w:right w:val="single" w:sz="4" w:space="0" w:color="auto"/>
            </w:tcBorders>
            <w:shd w:val="clear" w:color="auto" w:fill="B4C6E7" w:themeFill="accent1" w:themeFillTint="66"/>
          </w:tcPr>
          <w:p w14:paraId="628804EB" w14:textId="21B93FFC"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350 000 </w:t>
            </w:r>
            <w:r w:rsidR="00A92410">
              <w:rPr>
                <w:rFonts w:ascii="Arial" w:hAnsi="Arial" w:cs="Arial"/>
                <w:b/>
                <w:bCs/>
                <w:sz w:val="20"/>
                <w:szCs w:val="20"/>
                <w:lang w:val="en-US"/>
              </w:rPr>
              <w:t>RUB/ 3560 EUR/ 4180 USD</w:t>
            </w:r>
          </w:p>
          <w:p w14:paraId="6793FCDE" w14:textId="75F92E6E" w:rsidR="00294849" w:rsidRPr="00294849" w:rsidRDefault="00294849" w:rsidP="00294849">
            <w:pPr>
              <w:spacing w:after="0"/>
              <w:ind w:left="171"/>
              <w:rPr>
                <w:rFonts w:ascii="Arial" w:hAnsi="Arial" w:cs="Arial"/>
                <w:b/>
                <w:bCs/>
                <w:sz w:val="20"/>
                <w:szCs w:val="20"/>
              </w:rPr>
            </w:pPr>
            <w:r w:rsidRPr="007A696C">
              <w:rPr>
                <w:rFonts w:ascii="Arial" w:hAnsi="Arial" w:cs="Arial"/>
                <w:sz w:val="20"/>
                <w:szCs w:val="20"/>
              </w:rPr>
              <w:t xml:space="preserve">+ </w:t>
            </w:r>
            <w:proofErr w:type="spellStart"/>
            <w:r w:rsidR="00A92410" w:rsidRPr="00A92410">
              <w:rPr>
                <w:rFonts w:ascii="Arial" w:hAnsi="Arial" w:cs="Arial"/>
                <w:sz w:val="20"/>
                <w:szCs w:val="20"/>
              </w:rPr>
              <w:t>Meeting</w:t>
            </w:r>
            <w:proofErr w:type="spellEnd"/>
            <w:r w:rsidR="00A92410" w:rsidRPr="00A92410">
              <w:rPr>
                <w:rFonts w:ascii="Arial" w:hAnsi="Arial" w:cs="Arial"/>
                <w:sz w:val="20"/>
                <w:szCs w:val="20"/>
              </w:rPr>
              <w:t xml:space="preserve"> </w:t>
            </w:r>
            <w:proofErr w:type="spellStart"/>
            <w:r w:rsidR="00A92410" w:rsidRPr="00A92410">
              <w:rPr>
                <w:rFonts w:ascii="Arial" w:hAnsi="Arial" w:cs="Arial"/>
                <w:sz w:val="20"/>
                <w:szCs w:val="20"/>
              </w:rPr>
              <w:t>room</w:t>
            </w:r>
            <w:proofErr w:type="spellEnd"/>
            <w:r w:rsidR="00A92410" w:rsidRPr="00A92410">
              <w:rPr>
                <w:rFonts w:ascii="Arial" w:hAnsi="Arial" w:cs="Arial"/>
                <w:sz w:val="20"/>
                <w:szCs w:val="20"/>
              </w:rPr>
              <w:t xml:space="preserve"> </w:t>
            </w:r>
            <w:proofErr w:type="spellStart"/>
            <w:r w:rsidR="00A92410" w:rsidRPr="00A92410">
              <w:rPr>
                <w:rFonts w:ascii="Arial" w:hAnsi="Arial" w:cs="Arial"/>
                <w:sz w:val="20"/>
                <w:szCs w:val="20"/>
              </w:rPr>
              <w:t>for</w:t>
            </w:r>
            <w:proofErr w:type="spellEnd"/>
            <w:r w:rsidR="00A92410" w:rsidRPr="00A92410">
              <w:rPr>
                <w:rFonts w:ascii="Arial" w:hAnsi="Arial" w:cs="Arial"/>
                <w:sz w:val="20"/>
                <w:szCs w:val="20"/>
              </w:rPr>
              <w:t xml:space="preserve"> 3 </w:t>
            </w:r>
            <w:proofErr w:type="spellStart"/>
            <w:r w:rsidR="00A92410" w:rsidRPr="00A92410">
              <w:rPr>
                <w:rFonts w:ascii="Arial" w:hAnsi="Arial" w:cs="Arial"/>
                <w:sz w:val="20"/>
                <w:szCs w:val="20"/>
              </w:rPr>
              <w:t>days</w:t>
            </w:r>
            <w:proofErr w:type="spellEnd"/>
          </w:p>
        </w:tc>
      </w:tr>
      <w:tr w:rsidR="00D92711" w14:paraId="68AD5B96" w14:textId="3FD2CAF2" w:rsidTr="00A92410">
        <w:trPr>
          <w:trHeight w:val="989"/>
        </w:trPr>
        <w:tc>
          <w:tcPr>
            <w:tcW w:w="10485" w:type="dxa"/>
            <w:gridSpan w:val="3"/>
            <w:tcBorders>
              <w:top w:val="nil"/>
              <w:left w:val="single" w:sz="4" w:space="0" w:color="auto"/>
              <w:bottom w:val="single" w:sz="4" w:space="0" w:color="auto"/>
              <w:right w:val="single" w:sz="4" w:space="0" w:color="auto"/>
            </w:tcBorders>
          </w:tcPr>
          <w:p w14:paraId="14C07BB6" w14:textId="2AC29652" w:rsidR="00D92711" w:rsidRPr="00D92711" w:rsidRDefault="00A92410" w:rsidP="00792809">
            <w:pPr>
              <w:spacing w:after="0"/>
              <w:ind w:left="171"/>
              <w:rPr>
                <w:rFonts w:ascii="Arial" w:hAnsi="Arial" w:cs="Arial"/>
                <w:i/>
                <w:iCs/>
                <w:sz w:val="18"/>
                <w:szCs w:val="18"/>
              </w:rPr>
            </w:pPr>
            <w:r w:rsidRPr="00A92410">
              <w:rPr>
                <w:rFonts w:ascii="Arial" w:hAnsi="Arial" w:cs="Arial"/>
                <w:i/>
                <w:iCs/>
                <w:sz w:val="16"/>
                <w:szCs w:val="16"/>
                <w:lang w:val="en-US"/>
              </w:rPr>
              <w:t xml:space="preserve">The rate includes: breakfast, lunch, access to the pool, sauna, and gym from 8:00 AM to 10:00 PM, single/double room accommodation. Three-day program (business and leisure), meals as per program, group bus transfers from Moscow in the morning and to Moscow in the evening, as well as within Patriot Park. Event materials include a catalog, stationery, badge, photo report, advertising and promotional materials. </w:t>
            </w:r>
            <w:proofErr w:type="spellStart"/>
            <w:r w:rsidRPr="00A92410">
              <w:rPr>
                <w:rFonts w:ascii="Arial" w:hAnsi="Arial" w:cs="Arial"/>
                <w:i/>
                <w:iCs/>
                <w:sz w:val="16"/>
                <w:szCs w:val="16"/>
              </w:rPr>
              <w:t>Tickets</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to</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the</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museum</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and</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entertainment</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complex</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and</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activities</w:t>
            </w:r>
            <w:proofErr w:type="spellEnd"/>
            <w:r w:rsidRPr="00A92410">
              <w:rPr>
                <w:rFonts w:ascii="Arial" w:hAnsi="Arial" w:cs="Arial"/>
                <w:i/>
                <w:iCs/>
                <w:sz w:val="16"/>
                <w:szCs w:val="16"/>
              </w:rPr>
              <w:t>.</w:t>
            </w:r>
          </w:p>
        </w:tc>
      </w:tr>
      <w:tr w:rsidR="00D92711" w:rsidRPr="00A92410" w14:paraId="694D34E4" w14:textId="3756A7C5" w:rsidTr="00294849">
        <w:trPr>
          <w:trHeight w:val="596"/>
        </w:trPr>
        <w:tc>
          <w:tcPr>
            <w:tcW w:w="5169" w:type="dxa"/>
            <w:tcBorders>
              <w:top w:val="single" w:sz="4" w:space="0" w:color="auto"/>
              <w:left w:val="single" w:sz="4" w:space="0" w:color="auto"/>
              <w:bottom w:val="nil"/>
              <w:right w:val="single" w:sz="4" w:space="0" w:color="auto"/>
            </w:tcBorders>
            <w:shd w:val="clear" w:color="auto" w:fill="4472C4" w:themeFill="accent1"/>
          </w:tcPr>
          <w:p w14:paraId="3B6EEF09" w14:textId="5E477DFF" w:rsidR="00D92711" w:rsidRPr="00A92410" w:rsidRDefault="00A92410" w:rsidP="00A92410">
            <w:pPr>
              <w:pStyle w:val="a7"/>
              <w:numPr>
                <w:ilvl w:val="0"/>
                <w:numId w:val="5"/>
              </w:numPr>
              <w:spacing w:after="0"/>
              <w:ind w:left="171" w:firstLine="0"/>
              <w:rPr>
                <w:rFonts w:ascii="Arial" w:hAnsi="Arial" w:cs="Arial"/>
                <w:sz w:val="20"/>
                <w:szCs w:val="20"/>
                <w:lang w:val="en-US"/>
              </w:rPr>
            </w:pPr>
            <w:r w:rsidRPr="00A92410">
              <w:rPr>
                <w:rFonts w:ascii="Arial" w:hAnsi="Arial" w:cs="Arial"/>
                <w:b/>
                <w:bCs/>
                <w:color w:val="FFFFFF" w:themeColor="background1"/>
                <w:sz w:val="20"/>
                <w:szCs w:val="20"/>
                <w:lang w:val="en-US"/>
              </w:rPr>
              <w:t>Package</w:t>
            </w:r>
            <w:r w:rsidRPr="00A92410">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Standard Client Event</w:t>
            </w:r>
            <w:r w:rsidRPr="00A92410">
              <w:rPr>
                <w:rFonts w:ascii="Arial" w:hAnsi="Arial" w:cs="Arial"/>
                <w:b/>
                <w:bCs/>
                <w:color w:val="FFFFFF" w:themeColor="background1"/>
                <w:sz w:val="20"/>
                <w:szCs w:val="20"/>
                <w:lang w:val="en-US"/>
              </w:rPr>
              <w:t>»</w:t>
            </w:r>
            <w:r w:rsidRPr="00A92410">
              <w:rPr>
                <w:rFonts w:ascii="Arial" w:hAnsi="Arial" w:cs="Arial"/>
                <w:b/>
                <w:bCs/>
                <w:color w:val="FFFFFF" w:themeColor="background1"/>
                <w:sz w:val="20"/>
                <w:szCs w:val="20"/>
                <w:lang w:val="en-US"/>
              </w:rPr>
              <w:t>, without accommodation</w:t>
            </w:r>
          </w:p>
        </w:tc>
        <w:tc>
          <w:tcPr>
            <w:tcW w:w="236" w:type="dxa"/>
            <w:tcBorders>
              <w:top w:val="single" w:sz="4" w:space="0" w:color="auto"/>
              <w:left w:val="single" w:sz="4" w:space="0" w:color="auto"/>
              <w:bottom w:val="nil"/>
              <w:right w:val="single" w:sz="4" w:space="0" w:color="auto"/>
            </w:tcBorders>
          </w:tcPr>
          <w:p w14:paraId="29D4F1CE" w14:textId="7D02B69D" w:rsidR="00D92711" w:rsidRPr="00A92410" w:rsidRDefault="00D92711" w:rsidP="00294849">
            <w:pPr>
              <w:spacing w:after="0"/>
              <w:ind w:left="171"/>
              <w:rPr>
                <w:rFonts w:ascii="Arial" w:hAnsi="Arial" w:cs="Arial"/>
                <w:b/>
                <w:color w:val="4472C4"/>
                <w:sz w:val="20"/>
                <w:szCs w:val="20"/>
                <w:u w:val="single"/>
                <w:lang w:val="en-US"/>
              </w:rPr>
            </w:pPr>
          </w:p>
        </w:tc>
        <w:tc>
          <w:tcPr>
            <w:tcW w:w="5080" w:type="dxa"/>
            <w:tcBorders>
              <w:top w:val="single" w:sz="4" w:space="0" w:color="auto"/>
              <w:left w:val="single" w:sz="4" w:space="0" w:color="auto"/>
              <w:bottom w:val="nil"/>
              <w:right w:val="single" w:sz="4" w:space="0" w:color="auto"/>
            </w:tcBorders>
            <w:shd w:val="clear" w:color="auto" w:fill="4472C4" w:themeFill="accent1"/>
          </w:tcPr>
          <w:p w14:paraId="126F0251" w14:textId="3DAC3FC2" w:rsidR="00D92711" w:rsidRPr="00A92410" w:rsidRDefault="00A92410" w:rsidP="00A92410">
            <w:pPr>
              <w:pStyle w:val="a7"/>
              <w:numPr>
                <w:ilvl w:val="0"/>
                <w:numId w:val="5"/>
              </w:numPr>
              <w:spacing w:after="0"/>
              <w:ind w:left="171" w:firstLine="0"/>
              <w:rPr>
                <w:rFonts w:ascii="Arial" w:hAnsi="Arial" w:cs="Arial"/>
                <w:b/>
                <w:bCs/>
                <w:sz w:val="20"/>
                <w:szCs w:val="20"/>
                <w:lang w:val="en-US"/>
              </w:rPr>
            </w:pPr>
            <w:r w:rsidRPr="00A92410">
              <w:rPr>
                <w:rFonts w:ascii="Arial" w:hAnsi="Arial" w:cs="Arial"/>
                <w:b/>
                <w:bCs/>
                <w:color w:val="FFFFFF" w:themeColor="background1"/>
                <w:sz w:val="20"/>
                <w:szCs w:val="20"/>
                <w:lang w:val="en-US"/>
              </w:rPr>
              <w:t>Package</w:t>
            </w:r>
            <w:r w:rsidRPr="00A92410">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VIP Client Event</w:t>
            </w:r>
            <w:r w:rsidRPr="00A92410">
              <w:rPr>
                <w:rFonts w:ascii="Arial" w:hAnsi="Arial" w:cs="Arial"/>
                <w:b/>
                <w:bCs/>
                <w:color w:val="FFFFFF" w:themeColor="background1"/>
                <w:sz w:val="20"/>
                <w:szCs w:val="20"/>
                <w:lang w:val="en-US"/>
              </w:rPr>
              <w:t>»</w:t>
            </w:r>
            <w:r w:rsidRPr="00A92410">
              <w:rPr>
                <w:rFonts w:ascii="Arial" w:hAnsi="Arial" w:cs="Arial"/>
                <w:b/>
                <w:bCs/>
                <w:color w:val="FFFFFF" w:themeColor="background1"/>
                <w:sz w:val="20"/>
                <w:szCs w:val="20"/>
                <w:lang w:val="en-US"/>
              </w:rPr>
              <w:t>, without accommodation</w:t>
            </w:r>
          </w:p>
        </w:tc>
      </w:tr>
      <w:tr w:rsidR="00294849" w:rsidRPr="00A92410" w14:paraId="292E4AD1" w14:textId="77777777" w:rsidTr="00294849">
        <w:trPr>
          <w:trHeight w:val="1399"/>
        </w:trPr>
        <w:tc>
          <w:tcPr>
            <w:tcW w:w="5169" w:type="dxa"/>
            <w:tcBorders>
              <w:top w:val="single" w:sz="4" w:space="0" w:color="auto"/>
              <w:left w:val="single" w:sz="4" w:space="0" w:color="auto"/>
              <w:bottom w:val="nil"/>
              <w:right w:val="single" w:sz="4" w:space="0" w:color="auto"/>
            </w:tcBorders>
            <w:shd w:val="clear" w:color="auto" w:fill="B4C6E7" w:themeFill="accent1" w:themeFillTint="66"/>
          </w:tcPr>
          <w:p w14:paraId="5E469BBD" w14:textId="696FCE0A"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600 000 </w:t>
            </w:r>
            <w:r w:rsidR="00A92410">
              <w:rPr>
                <w:rFonts w:ascii="Arial" w:hAnsi="Arial" w:cs="Arial"/>
                <w:b/>
                <w:bCs/>
                <w:sz w:val="20"/>
                <w:szCs w:val="20"/>
                <w:lang w:val="en-US"/>
              </w:rPr>
              <w:t>RUB/ 6100 EUR / 7170 USD</w:t>
            </w:r>
          </w:p>
          <w:p w14:paraId="2004C9FF" w14:textId="1C1B0C22" w:rsidR="00294849" w:rsidRPr="00A92410" w:rsidRDefault="00294849" w:rsidP="00294849">
            <w:pPr>
              <w:spacing w:after="0"/>
              <w:ind w:left="171"/>
              <w:rPr>
                <w:rFonts w:ascii="Arial" w:hAnsi="Arial" w:cs="Arial"/>
                <w:b/>
                <w:bCs/>
                <w:sz w:val="20"/>
                <w:szCs w:val="20"/>
                <w:lang w:val="en-US"/>
              </w:rPr>
            </w:pPr>
            <w:r w:rsidRPr="00A92410">
              <w:rPr>
                <w:rFonts w:ascii="Arial" w:hAnsi="Arial" w:cs="Arial"/>
                <w:sz w:val="18"/>
                <w:szCs w:val="18"/>
                <w:lang w:val="en-US"/>
              </w:rPr>
              <w:t xml:space="preserve">+ </w:t>
            </w:r>
            <w:r w:rsidR="00A92410" w:rsidRPr="00A92410">
              <w:rPr>
                <w:rFonts w:ascii="Arial" w:hAnsi="Arial" w:cs="Arial"/>
                <w:sz w:val="18"/>
                <w:szCs w:val="18"/>
                <w:lang w:val="en-US"/>
              </w:rPr>
              <w:t>Conference hall for 40-60 people for 4 hours, event inclusion in the program, information promotion, possibility of separate registration and catering.</w:t>
            </w:r>
          </w:p>
        </w:tc>
        <w:tc>
          <w:tcPr>
            <w:tcW w:w="236" w:type="dxa"/>
            <w:tcBorders>
              <w:top w:val="single" w:sz="4" w:space="0" w:color="auto"/>
              <w:left w:val="single" w:sz="4" w:space="0" w:color="auto"/>
              <w:bottom w:val="nil"/>
              <w:right w:val="single" w:sz="4" w:space="0" w:color="auto"/>
            </w:tcBorders>
          </w:tcPr>
          <w:p w14:paraId="72C60DD5" w14:textId="77777777" w:rsidR="00294849" w:rsidRPr="00A92410" w:rsidRDefault="00294849" w:rsidP="00294849">
            <w:pPr>
              <w:spacing w:after="0"/>
              <w:ind w:left="171"/>
              <w:rPr>
                <w:rFonts w:ascii="Arial" w:hAnsi="Arial" w:cs="Arial"/>
                <w:b/>
                <w:color w:val="4472C4"/>
                <w:sz w:val="20"/>
                <w:szCs w:val="20"/>
                <w:u w:val="single"/>
                <w:lang w:val="en-US"/>
              </w:rPr>
            </w:pPr>
          </w:p>
        </w:tc>
        <w:tc>
          <w:tcPr>
            <w:tcW w:w="5080" w:type="dxa"/>
            <w:tcBorders>
              <w:top w:val="single" w:sz="4" w:space="0" w:color="auto"/>
              <w:left w:val="single" w:sz="4" w:space="0" w:color="auto"/>
              <w:bottom w:val="nil"/>
              <w:right w:val="single" w:sz="4" w:space="0" w:color="auto"/>
            </w:tcBorders>
            <w:shd w:val="clear" w:color="auto" w:fill="B4C6E7" w:themeFill="accent1" w:themeFillTint="66"/>
          </w:tcPr>
          <w:p w14:paraId="50AB0BB4" w14:textId="6D49B6C7"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1 </w:t>
            </w:r>
            <w:r w:rsidR="00A92410">
              <w:rPr>
                <w:rFonts w:ascii="Arial" w:hAnsi="Arial" w:cs="Arial"/>
                <w:b/>
                <w:bCs/>
                <w:sz w:val="20"/>
                <w:szCs w:val="20"/>
              </w:rPr>
              <w:t>MLN RUB/ 10165 EUR / 11945 USD</w:t>
            </w:r>
          </w:p>
          <w:p w14:paraId="330D882F" w14:textId="6E3B522E" w:rsidR="00294849" w:rsidRPr="00A92410" w:rsidRDefault="00A92410" w:rsidP="00294849">
            <w:pPr>
              <w:spacing w:after="0"/>
              <w:ind w:left="171"/>
              <w:rPr>
                <w:rFonts w:ascii="Arial" w:hAnsi="Arial" w:cs="Arial"/>
                <w:b/>
                <w:bCs/>
                <w:sz w:val="20"/>
                <w:szCs w:val="20"/>
                <w:lang w:val="en-US"/>
              </w:rPr>
            </w:pPr>
            <w:r w:rsidRPr="00A92410">
              <w:rPr>
                <w:rFonts w:ascii="Arial" w:hAnsi="Arial" w:cs="Arial"/>
                <w:sz w:val="18"/>
                <w:szCs w:val="18"/>
                <w:lang w:val="en-US"/>
              </w:rPr>
              <w:t>+ Conference hall in a separate tent for 100-150 people for up to 4 hours, inclusion of the event in the program, information promotion, possibility of separate registration and catering</w:t>
            </w:r>
          </w:p>
        </w:tc>
      </w:tr>
      <w:tr w:rsidR="00D92711" w:rsidRPr="00A92410" w14:paraId="69947505" w14:textId="47B8976C" w:rsidTr="00294849">
        <w:tc>
          <w:tcPr>
            <w:tcW w:w="10485" w:type="dxa"/>
            <w:gridSpan w:val="3"/>
            <w:tcBorders>
              <w:top w:val="nil"/>
              <w:left w:val="single" w:sz="4" w:space="0" w:color="auto"/>
              <w:bottom w:val="single" w:sz="4" w:space="0" w:color="auto"/>
              <w:right w:val="single" w:sz="4" w:space="0" w:color="auto"/>
            </w:tcBorders>
          </w:tcPr>
          <w:p w14:paraId="0F95D457" w14:textId="77A7D639" w:rsidR="00D92711" w:rsidRPr="00A92410" w:rsidRDefault="00A92410" w:rsidP="00294849">
            <w:pPr>
              <w:spacing w:after="0"/>
              <w:ind w:left="171"/>
              <w:jc w:val="both"/>
              <w:rPr>
                <w:rFonts w:ascii="Arial" w:hAnsi="Arial" w:cs="Arial"/>
                <w:i/>
                <w:iCs/>
                <w:sz w:val="18"/>
                <w:szCs w:val="18"/>
                <w:lang w:val="en-US"/>
              </w:rPr>
            </w:pPr>
            <w:r w:rsidRPr="00A92410">
              <w:rPr>
                <w:rFonts w:ascii="Arial" w:hAnsi="Arial" w:cs="Arial"/>
                <w:i/>
                <w:iCs/>
                <w:sz w:val="16"/>
                <w:szCs w:val="16"/>
                <w:lang w:val="en-US"/>
              </w:rPr>
              <w:t>The rate includes a three-day program (business and entertainment), meals as per the program, group bus transfers from Moscow in the morning and to Moscow in the evening, as well as transfers within Patriot Park. Event materials include a catalog, stationery, badge, photo report, advertising and promotional materials, and tickets to the museum and entertainment complex and activities.</w:t>
            </w:r>
          </w:p>
        </w:tc>
      </w:tr>
    </w:tbl>
    <w:p w14:paraId="5AF37B8C" w14:textId="77777777" w:rsidR="007F731D" w:rsidRPr="00A92410" w:rsidRDefault="007F731D" w:rsidP="007F731D">
      <w:pPr>
        <w:spacing w:after="0" w:line="240" w:lineRule="auto"/>
        <w:rPr>
          <w:rFonts w:ascii="Arial" w:eastAsia="Times New Roman" w:hAnsi="Arial" w:cs="Arial"/>
          <w:b/>
          <w:i/>
          <w:sz w:val="14"/>
          <w:szCs w:val="14"/>
          <w:lang w:val="en-US"/>
        </w:rPr>
      </w:pPr>
    </w:p>
    <w:p w14:paraId="6E81FD90" w14:textId="23B02357" w:rsidR="007F731D" w:rsidRDefault="00172D41" w:rsidP="007F731D">
      <w:pPr>
        <w:spacing w:after="0" w:line="240" w:lineRule="auto"/>
        <w:rPr>
          <w:rFonts w:ascii="Arial" w:eastAsia="Times New Roman" w:hAnsi="Arial" w:cs="Arial"/>
          <w:b/>
          <w:i/>
          <w:sz w:val="14"/>
          <w:szCs w:val="14"/>
          <w:lang w:val="en-US"/>
        </w:rPr>
      </w:pPr>
      <w:r w:rsidRPr="00172D41">
        <w:rPr>
          <w:rFonts w:ascii="Arial" w:eastAsia="Times New Roman" w:hAnsi="Arial" w:cs="Arial"/>
          <w:b/>
          <w:i/>
          <w:sz w:val="14"/>
          <w:szCs w:val="14"/>
          <w:lang w:val="en-US"/>
        </w:rPr>
        <w:t xml:space="preserve">PRE-REGISTRATION OF </w:t>
      </w:r>
      <w:r>
        <w:rPr>
          <w:rFonts w:ascii="Arial" w:eastAsia="Times New Roman" w:hAnsi="Arial" w:cs="Arial"/>
          <w:b/>
          <w:i/>
          <w:sz w:val="14"/>
          <w:szCs w:val="14"/>
          <w:lang w:val="en-US"/>
        </w:rPr>
        <w:t>DELEGATES</w:t>
      </w:r>
      <w:r w:rsidRPr="00172D41">
        <w:rPr>
          <w:rFonts w:ascii="Arial" w:eastAsia="Times New Roman" w:hAnsi="Arial" w:cs="Arial"/>
          <w:b/>
          <w:i/>
          <w:sz w:val="14"/>
          <w:szCs w:val="14"/>
          <w:lang w:val="en-US"/>
        </w:rPr>
        <w:t xml:space="preserve"> IS MANDATORY</w:t>
      </w:r>
    </w:p>
    <w:p w14:paraId="283E7BAC" w14:textId="77777777" w:rsidR="00A92410" w:rsidRPr="00172D41" w:rsidRDefault="00A92410" w:rsidP="007F731D">
      <w:pPr>
        <w:spacing w:after="0" w:line="240" w:lineRule="auto"/>
        <w:rPr>
          <w:rFonts w:ascii="Arial" w:eastAsia="Times New Roman" w:hAnsi="Arial" w:cs="Arial"/>
          <w:b/>
          <w:i/>
          <w:sz w:val="12"/>
          <w:szCs w:val="12"/>
          <w:lang w:val="en-US"/>
        </w:rPr>
      </w:pPr>
    </w:p>
    <w:p w14:paraId="243F4D2D" w14:textId="5E3D12FD" w:rsidR="00294849" w:rsidRDefault="00172D41" w:rsidP="007F731D">
      <w:pPr>
        <w:spacing w:after="0" w:line="240" w:lineRule="auto"/>
        <w:rPr>
          <w:rFonts w:ascii="Arial" w:hAnsi="Arial" w:cs="Arial"/>
          <w:i/>
          <w:sz w:val="18"/>
          <w:szCs w:val="18"/>
          <w:lang w:val="en-US"/>
        </w:rPr>
      </w:pPr>
      <w:r w:rsidRPr="00172D41">
        <w:rPr>
          <w:rFonts w:ascii="Arial" w:hAnsi="Arial" w:cs="Arial"/>
          <w:i/>
          <w:sz w:val="18"/>
          <w:szCs w:val="18"/>
          <w:lang w:val="en-US"/>
        </w:rPr>
        <w:t>The price does not include accommodation and travel. The indicated price of services includes 5% VAT. Special conditions for Association members are valid if there are no outstanding membership dues.</w:t>
      </w:r>
    </w:p>
    <w:p w14:paraId="2FEA956A" w14:textId="77777777" w:rsidR="00A92410" w:rsidRDefault="00A92410" w:rsidP="007F731D">
      <w:pPr>
        <w:spacing w:after="0" w:line="240" w:lineRule="auto"/>
        <w:rPr>
          <w:rFonts w:ascii="Arial" w:hAnsi="Arial" w:cs="Arial"/>
          <w:i/>
          <w:sz w:val="18"/>
          <w:szCs w:val="18"/>
          <w:lang w:val="en-US"/>
        </w:rPr>
      </w:pPr>
    </w:p>
    <w:p w14:paraId="32F8BB83" w14:textId="77777777" w:rsidR="00A92410" w:rsidRDefault="00A92410" w:rsidP="007F731D">
      <w:pPr>
        <w:spacing w:after="0" w:line="240" w:lineRule="auto"/>
        <w:rPr>
          <w:rFonts w:ascii="Arial" w:hAnsi="Arial" w:cs="Arial"/>
          <w:i/>
          <w:sz w:val="18"/>
          <w:szCs w:val="18"/>
          <w:lang w:val="en-US"/>
        </w:rPr>
      </w:pPr>
    </w:p>
    <w:p w14:paraId="7274E76D" w14:textId="77777777" w:rsidR="00A92410" w:rsidRPr="00172D41" w:rsidRDefault="00A92410" w:rsidP="007F731D">
      <w:pPr>
        <w:spacing w:after="0" w:line="240" w:lineRule="auto"/>
        <w:rPr>
          <w:rFonts w:ascii="Arial" w:eastAsia="Times New Roman" w:hAnsi="Arial" w:cs="Arial"/>
          <w:i/>
          <w:sz w:val="10"/>
          <w:szCs w:val="10"/>
          <w:lang w:val="en-US"/>
        </w:rPr>
      </w:pPr>
    </w:p>
    <w:p w14:paraId="433E58AE" w14:textId="77777777" w:rsidR="00294849" w:rsidRPr="00172D41" w:rsidRDefault="00294849" w:rsidP="007A696C">
      <w:pPr>
        <w:spacing w:after="0" w:line="240" w:lineRule="auto"/>
        <w:rPr>
          <w:rFonts w:ascii="Arial" w:eastAsia="Times New Roman" w:hAnsi="Arial" w:cs="Arial"/>
          <w:lang w:val="en-US"/>
        </w:rPr>
      </w:pPr>
    </w:p>
    <w:p w14:paraId="157AE821" w14:textId="77777777" w:rsidR="00172D41" w:rsidRPr="00172D41" w:rsidRDefault="00172D41" w:rsidP="00172D41">
      <w:pPr>
        <w:spacing w:after="0" w:line="240" w:lineRule="auto"/>
        <w:rPr>
          <w:rFonts w:ascii="Arial" w:eastAsia="Times New Roman" w:hAnsi="Arial" w:cs="Arial"/>
          <w:lang w:val="en-US"/>
        </w:rPr>
      </w:pPr>
      <w:r w:rsidRPr="00172D41">
        <w:rPr>
          <w:rFonts w:ascii="Arial" w:eastAsia="Times New Roman" w:hAnsi="Arial" w:cs="Arial"/>
          <w:lang w:val="en-US"/>
        </w:rPr>
        <w:t>Head of the company, title</w:t>
      </w:r>
      <w:r w:rsidRPr="00172D41">
        <w:rPr>
          <w:rFonts w:ascii="Arial" w:eastAsia="Times New Roman" w:hAnsi="Arial" w:cs="Arial"/>
          <w:lang w:val="en-US"/>
        </w:rPr>
        <w:tab/>
      </w:r>
      <w:r w:rsidRPr="00172D41">
        <w:rPr>
          <w:rFonts w:ascii="Arial" w:eastAsia="Times New Roman" w:hAnsi="Arial" w:cs="Arial"/>
          <w:lang w:val="en-US"/>
        </w:rPr>
        <w:tab/>
        <w:t>……………</w:t>
      </w:r>
      <w:proofErr w:type="gramStart"/>
      <w:r w:rsidRPr="00172D41">
        <w:rPr>
          <w:rFonts w:ascii="Arial" w:eastAsia="Times New Roman" w:hAnsi="Arial" w:cs="Arial"/>
          <w:lang w:val="en-US"/>
        </w:rPr>
        <w:t>…..</w:t>
      </w:r>
      <w:proofErr w:type="gramEnd"/>
      <w:r w:rsidRPr="00172D41">
        <w:rPr>
          <w:rFonts w:ascii="Arial" w:eastAsia="Times New Roman" w:hAnsi="Arial" w:cs="Arial"/>
          <w:lang w:val="en-US"/>
        </w:rPr>
        <w:t>………… / …………………… /</w:t>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t xml:space="preserve">                                                                       L.S.</w:t>
      </w:r>
    </w:p>
    <w:p w14:paraId="06F6C0F6" w14:textId="5B3EDB96" w:rsidR="0029292C" w:rsidRDefault="007F731D" w:rsidP="007A696C">
      <w:pPr>
        <w:spacing w:after="0" w:line="240" w:lineRule="auto"/>
      </w:pPr>
      <w:r w:rsidRPr="00BB2BDF">
        <w:rPr>
          <w:rFonts w:ascii="Arial" w:eastAsia="Times New Roman" w:hAnsi="Arial" w:cs="Arial"/>
        </w:rPr>
        <w:t>.</w:t>
      </w:r>
    </w:p>
    <w:sectPr w:rsidR="0029292C" w:rsidSect="007A696C">
      <w:footerReference w:type="even" r:id="rId10"/>
      <w:footerReference w:type="default" r:id="rId11"/>
      <w:pgSz w:w="11906" w:h="16838"/>
      <w:pgMar w:top="426"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D254" w14:textId="77777777" w:rsidR="005043D1" w:rsidRDefault="005043D1">
      <w:pPr>
        <w:spacing w:after="0" w:line="240" w:lineRule="auto"/>
      </w:pPr>
      <w:r>
        <w:separator/>
      </w:r>
    </w:p>
  </w:endnote>
  <w:endnote w:type="continuationSeparator" w:id="0">
    <w:p w14:paraId="6B450595" w14:textId="77777777" w:rsidR="005043D1" w:rsidRDefault="0050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D8D" w14:textId="77777777" w:rsidR="0025753C" w:rsidRDefault="00000000">
    <w:pPr>
      <w:pStyle w:val="ad"/>
      <w:framePr w:wrap="around" w:vAnchor="text" w:hAnchor="margin" w:xAlign="right"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1</w:t>
    </w:r>
    <w:r>
      <w:rPr>
        <w:rStyle w:val="ac"/>
        <w:rFonts w:eastAsiaTheme="majorEastAsia"/>
      </w:rPr>
      <w:fldChar w:fldCharType="end"/>
    </w:r>
  </w:p>
  <w:p w14:paraId="36E20EB4" w14:textId="77777777" w:rsidR="0025753C" w:rsidRDefault="0025753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49E9" w14:textId="77777777" w:rsidR="0025753C" w:rsidRDefault="0025753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4040" w14:textId="77777777" w:rsidR="005043D1" w:rsidRDefault="005043D1">
      <w:pPr>
        <w:spacing w:after="0" w:line="240" w:lineRule="auto"/>
      </w:pPr>
      <w:r>
        <w:separator/>
      </w:r>
    </w:p>
  </w:footnote>
  <w:footnote w:type="continuationSeparator" w:id="0">
    <w:p w14:paraId="53A6DBF3" w14:textId="77777777" w:rsidR="005043D1" w:rsidRDefault="00504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51CF"/>
    <w:multiLevelType w:val="hybridMultilevel"/>
    <w:tmpl w:val="2FFC396E"/>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5C51D6"/>
    <w:multiLevelType w:val="hybridMultilevel"/>
    <w:tmpl w:val="5B7C1CE8"/>
    <w:lvl w:ilvl="0" w:tplc="7A34B268">
      <w:start w:val="1"/>
      <w:numFmt w:val="bullet"/>
      <w:lvlText w:val="□"/>
      <w:lvlJc w:val="left"/>
      <w:pPr>
        <w:ind w:left="749" w:hanging="360"/>
      </w:pPr>
      <w:rPr>
        <w:rFonts w:ascii="Malgun Gothic" w:eastAsia="Malgun Gothic" w:hAnsi="Malgun Gothic" w:hint="eastAsia"/>
        <w:b/>
        <w:bCs/>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BF1445"/>
    <w:multiLevelType w:val="hybridMultilevel"/>
    <w:tmpl w:val="8F70556A"/>
    <w:lvl w:ilvl="0" w:tplc="6BAC275C">
      <w:start w:val="1"/>
      <w:numFmt w:val="bullet"/>
      <w:lvlText w:val="□"/>
      <w:lvlJc w:val="left"/>
      <w:pPr>
        <w:ind w:left="891" w:hanging="360"/>
      </w:pPr>
      <w:rPr>
        <w:rFonts w:ascii="Malgun Gothic" w:eastAsia="Malgun Gothic" w:hAnsi="Malgun Gothic" w:hint="eastAsia"/>
        <w:b/>
        <w:bCs/>
        <w:sz w:val="24"/>
        <w:szCs w:val="24"/>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4" w15:restartNumberingAfterBreak="0">
    <w:nsid w:val="49866028"/>
    <w:multiLevelType w:val="hybridMultilevel"/>
    <w:tmpl w:val="D040C2A0"/>
    <w:lvl w:ilvl="0" w:tplc="FFFFFFFF">
      <w:start w:val="1"/>
      <w:numFmt w:val="decimal"/>
      <w:lvlText w:val="%1."/>
      <w:lvlJc w:val="left"/>
      <w:pPr>
        <w:ind w:left="720" w:hanging="360"/>
      </w:pPr>
      <w:rPr>
        <w:rFonts w:hint="default"/>
        <w:b/>
        <w:i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CE4BEE"/>
    <w:multiLevelType w:val="hybridMultilevel"/>
    <w:tmpl w:val="D040C2A0"/>
    <w:lvl w:ilvl="0" w:tplc="1234D39A">
      <w:start w:val="1"/>
      <w:numFmt w:val="decimal"/>
      <w:lvlText w:val="%1."/>
      <w:lvlJc w:val="left"/>
      <w:pPr>
        <w:ind w:left="720" w:hanging="360"/>
      </w:pPr>
      <w:rPr>
        <w:rFonts w:hint="default"/>
        <w:b/>
        <w:i w:val="0"/>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A72570"/>
    <w:multiLevelType w:val="hybridMultilevel"/>
    <w:tmpl w:val="0718776E"/>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5577755">
    <w:abstractNumId w:val="2"/>
  </w:num>
  <w:num w:numId="2" w16cid:durableId="579797679">
    <w:abstractNumId w:val="0"/>
  </w:num>
  <w:num w:numId="3" w16cid:durableId="1018114827">
    <w:abstractNumId w:val="6"/>
  </w:num>
  <w:num w:numId="4" w16cid:durableId="976954407">
    <w:abstractNumId w:val="1"/>
  </w:num>
  <w:num w:numId="5" w16cid:durableId="862522438">
    <w:abstractNumId w:val="5"/>
  </w:num>
  <w:num w:numId="6" w16cid:durableId="784427567">
    <w:abstractNumId w:val="3"/>
  </w:num>
  <w:num w:numId="7" w16cid:durableId="976498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1D"/>
    <w:rsid w:val="00172D41"/>
    <w:rsid w:val="00227EB9"/>
    <w:rsid w:val="0025753C"/>
    <w:rsid w:val="00265FEC"/>
    <w:rsid w:val="0029292C"/>
    <w:rsid w:val="00294849"/>
    <w:rsid w:val="00474B04"/>
    <w:rsid w:val="005043D1"/>
    <w:rsid w:val="00664483"/>
    <w:rsid w:val="006E76C3"/>
    <w:rsid w:val="00792809"/>
    <w:rsid w:val="007A696C"/>
    <w:rsid w:val="007D68E9"/>
    <w:rsid w:val="007F3010"/>
    <w:rsid w:val="007F731D"/>
    <w:rsid w:val="008C1199"/>
    <w:rsid w:val="00907720"/>
    <w:rsid w:val="00A92410"/>
    <w:rsid w:val="00C65311"/>
    <w:rsid w:val="00C85872"/>
    <w:rsid w:val="00CD2166"/>
    <w:rsid w:val="00D6051A"/>
    <w:rsid w:val="00D92711"/>
    <w:rsid w:val="00DA276F"/>
    <w:rsid w:val="00E22EAF"/>
    <w:rsid w:val="00FD1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64E"/>
  <w15:chartTrackingRefBased/>
  <w15:docId w15:val="{D6B8F8BF-7D34-46C5-8F83-E6246CE6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31D"/>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7F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73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73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73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73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73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73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73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3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73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73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73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73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73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731D"/>
    <w:rPr>
      <w:rFonts w:eastAsiaTheme="majorEastAsia" w:cstheme="majorBidi"/>
      <w:color w:val="595959" w:themeColor="text1" w:themeTint="A6"/>
    </w:rPr>
  </w:style>
  <w:style w:type="character" w:customStyle="1" w:styleId="80">
    <w:name w:val="Заголовок 8 Знак"/>
    <w:basedOn w:val="a0"/>
    <w:link w:val="8"/>
    <w:uiPriority w:val="9"/>
    <w:semiHidden/>
    <w:rsid w:val="007F73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731D"/>
    <w:rPr>
      <w:rFonts w:eastAsiaTheme="majorEastAsia" w:cstheme="majorBidi"/>
      <w:color w:val="272727" w:themeColor="text1" w:themeTint="D8"/>
    </w:rPr>
  </w:style>
  <w:style w:type="paragraph" w:styleId="a3">
    <w:name w:val="Title"/>
    <w:basedOn w:val="a"/>
    <w:next w:val="a"/>
    <w:link w:val="a4"/>
    <w:uiPriority w:val="10"/>
    <w:qFormat/>
    <w:rsid w:val="007F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7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3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73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731D"/>
    <w:pPr>
      <w:spacing w:before="160"/>
      <w:jc w:val="center"/>
    </w:pPr>
    <w:rPr>
      <w:i/>
      <w:iCs/>
      <w:color w:val="404040" w:themeColor="text1" w:themeTint="BF"/>
    </w:rPr>
  </w:style>
  <w:style w:type="character" w:customStyle="1" w:styleId="22">
    <w:name w:val="Цитата 2 Знак"/>
    <w:basedOn w:val="a0"/>
    <w:link w:val="21"/>
    <w:uiPriority w:val="29"/>
    <w:rsid w:val="007F731D"/>
    <w:rPr>
      <w:i/>
      <w:iCs/>
      <w:color w:val="404040" w:themeColor="text1" w:themeTint="BF"/>
    </w:rPr>
  </w:style>
  <w:style w:type="paragraph" w:styleId="a7">
    <w:name w:val="List Paragraph"/>
    <w:basedOn w:val="a"/>
    <w:uiPriority w:val="34"/>
    <w:qFormat/>
    <w:rsid w:val="007F731D"/>
    <w:pPr>
      <w:ind w:left="720"/>
      <w:contextualSpacing/>
    </w:pPr>
  </w:style>
  <w:style w:type="character" w:styleId="a8">
    <w:name w:val="Intense Emphasis"/>
    <w:basedOn w:val="a0"/>
    <w:uiPriority w:val="21"/>
    <w:qFormat/>
    <w:rsid w:val="007F731D"/>
    <w:rPr>
      <w:i/>
      <w:iCs/>
      <w:color w:val="2F5496" w:themeColor="accent1" w:themeShade="BF"/>
    </w:rPr>
  </w:style>
  <w:style w:type="paragraph" w:styleId="a9">
    <w:name w:val="Intense Quote"/>
    <w:basedOn w:val="a"/>
    <w:next w:val="a"/>
    <w:link w:val="aa"/>
    <w:uiPriority w:val="30"/>
    <w:qFormat/>
    <w:rsid w:val="007F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731D"/>
    <w:rPr>
      <w:i/>
      <w:iCs/>
      <w:color w:val="2F5496" w:themeColor="accent1" w:themeShade="BF"/>
    </w:rPr>
  </w:style>
  <w:style w:type="character" w:styleId="ab">
    <w:name w:val="Intense Reference"/>
    <w:basedOn w:val="a0"/>
    <w:uiPriority w:val="32"/>
    <w:qFormat/>
    <w:rsid w:val="007F731D"/>
    <w:rPr>
      <w:b/>
      <w:bCs/>
      <w:smallCaps/>
      <w:color w:val="2F5496" w:themeColor="accent1" w:themeShade="BF"/>
      <w:spacing w:val="5"/>
    </w:rPr>
  </w:style>
  <w:style w:type="character" w:styleId="ac">
    <w:name w:val="page number"/>
    <w:basedOn w:val="a0"/>
    <w:rsid w:val="007F731D"/>
  </w:style>
  <w:style w:type="paragraph" w:styleId="ad">
    <w:name w:val="footer"/>
    <w:basedOn w:val="a"/>
    <w:link w:val="ae"/>
    <w:rsid w:val="007F731D"/>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e">
    <w:name w:val="Нижний колонтитул Знак"/>
    <w:basedOn w:val="a0"/>
    <w:link w:val="ad"/>
    <w:rsid w:val="007F731D"/>
    <w:rPr>
      <w:rFonts w:ascii="Times New Roman" w:eastAsia="Times New Roman" w:hAnsi="Times New Roman" w:cs="Times New Roman"/>
      <w:kern w:val="0"/>
      <w:sz w:val="20"/>
      <w:szCs w:val="20"/>
      <w:lang w:val="en-AU"/>
      <w14:ligatures w14:val="none"/>
    </w:rPr>
  </w:style>
  <w:style w:type="character" w:styleId="af">
    <w:name w:val="Hyperlink"/>
    <w:rsid w:val="007F731D"/>
    <w:rPr>
      <w:color w:val="0000FF"/>
      <w:u w:val="single"/>
    </w:rPr>
  </w:style>
  <w:style w:type="table" w:styleId="af0">
    <w:name w:val="Table Grid"/>
    <w:basedOn w:val="a1"/>
    <w:uiPriority w:val="39"/>
    <w:rsid w:val="007F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172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m@rusme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ir-exp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Камиля Загриева</dc:creator>
  <cp:keywords/>
  <dc:description/>
  <cp:lastModifiedBy>Камиля Загриева</cp:lastModifiedBy>
  <cp:revision>17</cp:revision>
  <cp:lastPrinted>2025-09-01T08:24:00Z</cp:lastPrinted>
  <dcterms:created xsi:type="dcterms:W3CDTF">2025-07-23T15:19:00Z</dcterms:created>
  <dcterms:modified xsi:type="dcterms:W3CDTF">2025-11-07T11:40:00Z</dcterms:modified>
</cp:coreProperties>
</file>